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0C" w:rsidRDefault="00126655" w:rsidP="001F5D0C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  <w:highlight w:val="yellow"/>
        </w:rPr>
        <w:t>ちちぶ広域消防防災拠点</w:t>
      </w:r>
      <w:r w:rsidR="001F5D0C" w:rsidRPr="00886D59">
        <w:rPr>
          <w:rFonts w:ascii="ＭＳ 明朝" w:eastAsia="ＭＳ 明朝" w:hAnsi="ＭＳ 明朝" w:hint="eastAsia"/>
          <w:b/>
          <w:bCs/>
          <w:sz w:val="36"/>
          <w:szCs w:val="36"/>
          <w:highlight w:val="yellow"/>
        </w:rPr>
        <w:t>施設利用の注意事項</w:t>
      </w:r>
    </w:p>
    <w:p w:rsidR="001F5D0C" w:rsidRPr="006A607E" w:rsidRDefault="001F5D0C" w:rsidP="001F5D0C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bookmarkStart w:id="0" w:name="_GoBack"/>
      <w:bookmarkEnd w:id="0"/>
    </w:p>
    <w:p w:rsidR="001F5D0C" w:rsidRPr="006A607E" w:rsidRDefault="001F5D0C" w:rsidP="001F5D0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b/>
        </w:rPr>
      </w:pPr>
      <w:r w:rsidRPr="006A607E">
        <w:rPr>
          <w:rFonts w:ascii="ＭＳ 明朝" w:eastAsia="ＭＳ 明朝" w:hAnsi="ＭＳ 明朝" w:hint="eastAsia"/>
          <w:b/>
          <w:szCs w:val="21"/>
        </w:rPr>
        <w:t>利用時間の順守</w:t>
      </w:r>
    </w:p>
    <w:p w:rsidR="001F5D0C" w:rsidRPr="006A607E" w:rsidRDefault="002B0B3E" w:rsidP="001F5D0C">
      <w:pPr>
        <w:pStyle w:val="a7"/>
        <w:ind w:leftChars="0" w:left="4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ちちぶ広域消防防災拠点施設　利用時間</w:t>
      </w:r>
    </w:p>
    <w:p w:rsidR="001F5D0C" w:rsidRPr="00032A9A" w:rsidRDefault="001F5D0C" w:rsidP="001F5D0C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・</w:t>
      </w:r>
      <w:r w:rsidR="00222F49">
        <w:rPr>
          <w:rFonts w:ascii="ＭＳ 明朝" w:eastAsia="ＭＳ 明朝" w:hAnsi="ＭＳ 明朝" w:hint="eastAsia"/>
          <w:sz w:val="22"/>
          <w:szCs w:val="21"/>
        </w:rPr>
        <w:t>午前（９時から</w:t>
      </w:r>
      <w:r w:rsidRPr="00032A9A">
        <w:rPr>
          <w:rFonts w:ascii="ＭＳ 明朝" w:eastAsia="ＭＳ 明朝" w:hAnsi="ＭＳ 明朝" w:hint="eastAsia"/>
          <w:sz w:val="22"/>
          <w:szCs w:val="21"/>
        </w:rPr>
        <w:t>１２時</w:t>
      </w:r>
      <w:r w:rsidR="00222F49">
        <w:rPr>
          <w:rFonts w:ascii="ＭＳ 明朝" w:eastAsia="ＭＳ 明朝" w:hAnsi="ＭＳ 明朝" w:hint="eastAsia"/>
          <w:sz w:val="22"/>
          <w:szCs w:val="21"/>
        </w:rPr>
        <w:t>まで</w:t>
      </w:r>
      <w:r w:rsidRPr="00032A9A">
        <w:rPr>
          <w:rFonts w:ascii="ＭＳ 明朝" w:eastAsia="ＭＳ 明朝" w:hAnsi="ＭＳ 明朝" w:hint="eastAsia"/>
          <w:sz w:val="22"/>
          <w:szCs w:val="21"/>
        </w:rPr>
        <w:t>）</w:t>
      </w:r>
    </w:p>
    <w:p w:rsidR="001F5D0C" w:rsidRPr="00032A9A" w:rsidRDefault="001F5D0C" w:rsidP="001F5D0C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・</w:t>
      </w:r>
      <w:r w:rsidRPr="00032A9A">
        <w:rPr>
          <w:rFonts w:ascii="ＭＳ 明朝" w:eastAsia="ＭＳ 明朝" w:hAnsi="ＭＳ 明朝" w:hint="eastAsia"/>
          <w:sz w:val="22"/>
          <w:szCs w:val="21"/>
        </w:rPr>
        <w:t>午後（１３時</w:t>
      </w:r>
      <w:r w:rsidR="00222F49">
        <w:rPr>
          <w:rFonts w:ascii="ＭＳ 明朝" w:eastAsia="ＭＳ 明朝" w:hAnsi="ＭＳ 明朝" w:hint="eastAsia"/>
          <w:sz w:val="22"/>
          <w:szCs w:val="21"/>
        </w:rPr>
        <w:t>から</w:t>
      </w:r>
      <w:r w:rsidRPr="00032A9A">
        <w:rPr>
          <w:rFonts w:ascii="ＭＳ 明朝" w:eastAsia="ＭＳ 明朝" w:hAnsi="ＭＳ 明朝" w:hint="eastAsia"/>
          <w:sz w:val="22"/>
          <w:szCs w:val="21"/>
        </w:rPr>
        <w:t>１７時</w:t>
      </w:r>
      <w:r w:rsidR="00222F49">
        <w:rPr>
          <w:rFonts w:ascii="ＭＳ 明朝" w:eastAsia="ＭＳ 明朝" w:hAnsi="ＭＳ 明朝" w:hint="eastAsia"/>
          <w:sz w:val="22"/>
          <w:szCs w:val="21"/>
        </w:rPr>
        <w:t>まで</w:t>
      </w:r>
      <w:r w:rsidRPr="00032A9A">
        <w:rPr>
          <w:rFonts w:ascii="ＭＳ 明朝" w:eastAsia="ＭＳ 明朝" w:hAnsi="ＭＳ 明朝" w:hint="eastAsia"/>
          <w:sz w:val="22"/>
          <w:szCs w:val="21"/>
        </w:rPr>
        <w:t>）</w:t>
      </w:r>
    </w:p>
    <w:p w:rsidR="001F5D0C" w:rsidRPr="00032A9A" w:rsidRDefault="001F5D0C" w:rsidP="001F5D0C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・夜</w:t>
      </w:r>
      <w:r w:rsidR="00222F49">
        <w:rPr>
          <w:rFonts w:ascii="ＭＳ 明朝" w:eastAsia="ＭＳ 明朝" w:hAnsi="ＭＳ 明朝" w:hint="eastAsia"/>
          <w:sz w:val="22"/>
          <w:szCs w:val="21"/>
        </w:rPr>
        <w:t>間（１８時から</w:t>
      </w:r>
      <w:r w:rsidRPr="00032A9A">
        <w:rPr>
          <w:rFonts w:ascii="ＭＳ 明朝" w:eastAsia="ＭＳ 明朝" w:hAnsi="ＭＳ 明朝" w:hint="eastAsia"/>
          <w:sz w:val="22"/>
          <w:szCs w:val="21"/>
        </w:rPr>
        <w:t>２１時</w:t>
      </w:r>
      <w:r w:rsidR="00222F49">
        <w:rPr>
          <w:rFonts w:ascii="ＭＳ 明朝" w:eastAsia="ＭＳ 明朝" w:hAnsi="ＭＳ 明朝" w:hint="eastAsia"/>
          <w:sz w:val="22"/>
          <w:szCs w:val="21"/>
        </w:rPr>
        <w:t>まで</w:t>
      </w:r>
      <w:r w:rsidRPr="00032A9A">
        <w:rPr>
          <w:rFonts w:ascii="ＭＳ 明朝" w:eastAsia="ＭＳ 明朝" w:hAnsi="ＭＳ 明朝" w:hint="eastAsia"/>
          <w:sz w:val="22"/>
          <w:szCs w:val="21"/>
        </w:rPr>
        <w:t>）</w:t>
      </w:r>
    </w:p>
    <w:p w:rsidR="001F5D0C" w:rsidRPr="00032A9A" w:rsidRDefault="001F5D0C" w:rsidP="00222F49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・</w:t>
      </w:r>
      <w:r w:rsidR="00222F49">
        <w:rPr>
          <w:rFonts w:ascii="ＭＳ 明朝" w:eastAsia="ＭＳ 明朝" w:hAnsi="ＭＳ 明朝" w:hint="eastAsia"/>
          <w:sz w:val="22"/>
          <w:szCs w:val="21"/>
        </w:rPr>
        <w:t>全日（９時から</w:t>
      </w:r>
      <w:r w:rsidRPr="00032A9A">
        <w:rPr>
          <w:rFonts w:ascii="ＭＳ 明朝" w:eastAsia="ＭＳ 明朝" w:hAnsi="ＭＳ 明朝" w:hint="eastAsia"/>
          <w:sz w:val="22"/>
          <w:szCs w:val="21"/>
        </w:rPr>
        <w:t>２１時</w:t>
      </w:r>
      <w:r w:rsidR="00222F49">
        <w:rPr>
          <w:rFonts w:ascii="ＭＳ 明朝" w:eastAsia="ＭＳ 明朝" w:hAnsi="ＭＳ 明朝" w:hint="eastAsia"/>
          <w:sz w:val="22"/>
          <w:szCs w:val="21"/>
        </w:rPr>
        <w:t>まで</w:t>
      </w:r>
      <w:r w:rsidRPr="00032A9A">
        <w:rPr>
          <w:rFonts w:ascii="ＭＳ 明朝" w:eastAsia="ＭＳ 明朝" w:hAnsi="ＭＳ 明朝" w:hint="eastAsia"/>
          <w:sz w:val="22"/>
          <w:szCs w:val="21"/>
        </w:rPr>
        <w:t>）</w:t>
      </w:r>
    </w:p>
    <w:p w:rsidR="001F5D0C" w:rsidRPr="006A607E" w:rsidRDefault="001F5D0C" w:rsidP="001F5D0C">
      <w:pPr>
        <w:pStyle w:val="a7"/>
        <w:ind w:leftChars="0" w:left="420"/>
        <w:rPr>
          <w:rFonts w:ascii="ＭＳ 明朝" w:eastAsia="ＭＳ 明朝" w:hAnsi="ＭＳ 明朝"/>
          <w:szCs w:val="21"/>
        </w:rPr>
      </w:pPr>
    </w:p>
    <w:p w:rsidR="001F5D0C" w:rsidRPr="006A607E" w:rsidRDefault="001F5D0C" w:rsidP="001F5D0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Cs w:val="21"/>
        </w:rPr>
      </w:pPr>
      <w:r w:rsidRPr="006A607E">
        <w:rPr>
          <w:rFonts w:ascii="ＭＳ 明朝" w:eastAsia="ＭＳ 明朝" w:hAnsi="ＭＳ 明朝"/>
          <w:b/>
          <w:noProof/>
        </w:rPr>
        <w:drawing>
          <wp:anchor distT="0" distB="0" distL="114300" distR="114300" simplePos="0" relativeHeight="251659264" behindDoc="0" locked="0" layoutInCell="1" allowOverlap="1" wp14:anchorId="368B5A15" wp14:editId="1B0B9B24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5137150" cy="3219450"/>
            <wp:effectExtent l="0" t="0" r="6350" b="0"/>
            <wp:wrapTight wrapText="bothSides">
              <wp:wrapPolygon edited="0">
                <wp:start x="0" y="0"/>
                <wp:lineTo x="0" y="21472"/>
                <wp:lineTo x="21547" y="21472"/>
                <wp:lineTo x="21547" y="0"/>
                <wp:lineTo x="0" y="0"/>
              </wp:wrapPolygon>
            </wp:wrapTight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986" t="32124" r="27681" b="20692"/>
                    <a:stretch/>
                  </pic:blipFill>
                  <pic:spPr bwMode="auto">
                    <a:xfrm>
                      <a:off x="0" y="0"/>
                      <a:ext cx="513715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07E">
        <w:rPr>
          <w:rFonts w:ascii="ＭＳ 明朝" w:eastAsia="ＭＳ 明朝" w:hAnsi="ＭＳ 明朝" w:hint="eastAsia"/>
          <w:b/>
          <w:szCs w:val="21"/>
        </w:rPr>
        <w:t>「屋外訓練における利用範囲」</w:t>
      </w:r>
    </w:p>
    <w:p w:rsidR="001F5D0C" w:rsidRPr="006A607E" w:rsidRDefault="001F5D0C" w:rsidP="001F5D0C">
      <w:pPr>
        <w:pStyle w:val="a7"/>
        <w:ind w:leftChars="0" w:left="420"/>
        <w:rPr>
          <w:rFonts w:ascii="ＭＳ 明朝" w:eastAsia="ＭＳ 明朝" w:hAnsi="ＭＳ 明朝"/>
        </w:rPr>
      </w:pPr>
      <w:r w:rsidRPr="006A607E">
        <w:rPr>
          <w:rFonts w:ascii="ＭＳ 明朝" w:eastAsia="ＭＳ 明朝" w:hAnsi="ＭＳ 明朝" w:hint="eastAsia"/>
        </w:rPr>
        <w:t>※屋外訓練の利用可能範囲は原則、黄色枠内とする。</w:t>
      </w:r>
    </w:p>
    <w:p w:rsidR="001F5D0C" w:rsidRPr="006A607E" w:rsidRDefault="001F5D0C" w:rsidP="001F5D0C">
      <w:pPr>
        <w:pStyle w:val="a7"/>
        <w:ind w:leftChars="0" w:left="420"/>
        <w:rPr>
          <w:rFonts w:ascii="ＭＳ 明朝" w:eastAsia="ＭＳ 明朝" w:hAnsi="ＭＳ 明朝"/>
          <w:szCs w:val="21"/>
        </w:rPr>
      </w:pPr>
    </w:p>
    <w:p w:rsidR="001F5D0C" w:rsidRPr="006A607E" w:rsidRDefault="001F5D0C" w:rsidP="001F5D0C">
      <w:pPr>
        <w:pStyle w:val="a7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b/>
        </w:rPr>
      </w:pPr>
      <w:r w:rsidRPr="006A607E">
        <w:rPr>
          <w:rFonts w:ascii="ＭＳ 明朝" w:eastAsia="ＭＳ 明朝" w:hAnsi="ＭＳ 明朝" w:hint="eastAsia"/>
          <w:b/>
        </w:rPr>
        <w:t>禁止行為</w:t>
      </w:r>
    </w:p>
    <w:p w:rsidR="001F5D0C" w:rsidRPr="006A607E" w:rsidRDefault="001F5D0C" w:rsidP="001F5D0C">
      <w:pPr>
        <w:pStyle w:val="sec0"/>
        <w:wordWrap w:val="0"/>
        <w:ind w:left="420" w:firstLine="0"/>
        <w:rPr>
          <w:sz w:val="21"/>
        </w:rPr>
      </w:pPr>
      <w:r w:rsidRPr="006A607E">
        <w:rPr>
          <w:rFonts w:hint="eastAsia"/>
          <w:sz w:val="21"/>
        </w:rPr>
        <w:t>拠点施設においては、次に掲げる行為をしてはならない。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1" w:name="13000244701000000126"/>
      <w:bookmarkEnd w:id="1"/>
      <w:r w:rsidRPr="006A607E">
        <w:rPr>
          <w:sz w:val="21"/>
        </w:rPr>
        <w:t>(1)</w:t>
      </w:r>
      <w:r w:rsidRPr="006A607E">
        <w:rPr>
          <w:rFonts w:hint="eastAsia"/>
          <w:sz w:val="21"/>
        </w:rPr>
        <w:t xml:space="preserve">　個人の利害を目的とする政治活動又は支持者等の集会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2" w:name="13000244701000000130"/>
      <w:bookmarkEnd w:id="2"/>
      <w:r w:rsidRPr="006A607E">
        <w:rPr>
          <w:sz w:val="21"/>
        </w:rPr>
        <w:t>(2)</w:t>
      </w:r>
      <w:r w:rsidRPr="006A607E">
        <w:rPr>
          <w:rFonts w:hint="eastAsia"/>
          <w:sz w:val="21"/>
        </w:rPr>
        <w:t xml:space="preserve">　特定の宗教団体の利益又は普及に係る活動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</w:p>
    <w:p w:rsidR="001F5D0C" w:rsidRDefault="001F5D0C" w:rsidP="001F5D0C">
      <w:pPr>
        <w:pStyle w:val="sec1"/>
        <w:wordWrap w:val="0"/>
        <w:ind w:left="420" w:firstLine="0"/>
        <w:rPr>
          <w:sz w:val="21"/>
        </w:rPr>
      </w:pPr>
    </w:p>
    <w:p w:rsidR="001F5D0C" w:rsidRDefault="001F5D0C" w:rsidP="001F5D0C">
      <w:pPr>
        <w:pStyle w:val="sec1"/>
        <w:wordWrap w:val="0"/>
        <w:ind w:left="420" w:firstLine="0"/>
        <w:rPr>
          <w:sz w:val="21"/>
        </w:rPr>
      </w:pPr>
    </w:p>
    <w:p w:rsidR="001F5D0C" w:rsidRDefault="001F5D0C" w:rsidP="001F5D0C">
      <w:pPr>
        <w:pStyle w:val="sec1"/>
        <w:wordWrap w:val="0"/>
        <w:ind w:left="420" w:firstLine="0"/>
        <w:rPr>
          <w:sz w:val="21"/>
        </w:rPr>
      </w:pPr>
    </w:p>
    <w:p w:rsidR="001F5D0C" w:rsidRDefault="001F5D0C" w:rsidP="001F5D0C">
      <w:pPr>
        <w:pStyle w:val="sec1"/>
        <w:wordWrap w:val="0"/>
        <w:ind w:left="420" w:firstLine="0"/>
        <w:rPr>
          <w:sz w:val="21"/>
        </w:rPr>
      </w:pP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</w:p>
    <w:p w:rsidR="001F5D0C" w:rsidRPr="006A607E" w:rsidRDefault="001F5D0C" w:rsidP="001F5D0C">
      <w:pPr>
        <w:pStyle w:val="a7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</w:rPr>
      </w:pPr>
      <w:r w:rsidRPr="006A607E">
        <w:rPr>
          <w:rFonts w:ascii="ＭＳ 明朝" w:eastAsia="ＭＳ 明朝" w:hAnsi="ＭＳ 明朝" w:hint="eastAsia"/>
          <w:b/>
        </w:rPr>
        <w:t>損害賠償</w:t>
      </w:r>
    </w:p>
    <w:p w:rsidR="001F5D0C" w:rsidRDefault="001F5D0C" w:rsidP="001F5D0C">
      <w:pPr>
        <w:pStyle w:val="sec0"/>
        <w:wordWrap w:val="0"/>
        <w:ind w:left="420" w:firstLineChars="100" w:firstLine="210"/>
        <w:rPr>
          <w:sz w:val="21"/>
          <w:szCs w:val="21"/>
        </w:rPr>
      </w:pPr>
      <w:r w:rsidRPr="006A607E">
        <w:rPr>
          <w:rFonts w:hint="eastAsia"/>
          <w:sz w:val="21"/>
          <w:szCs w:val="21"/>
        </w:rPr>
        <w:t>施設等を損傷</w:t>
      </w:r>
      <w:r>
        <w:rPr>
          <w:rFonts w:hint="eastAsia"/>
          <w:sz w:val="21"/>
          <w:szCs w:val="21"/>
        </w:rPr>
        <w:t>、</w:t>
      </w:r>
      <w:r w:rsidRPr="006A607E">
        <w:rPr>
          <w:rFonts w:hint="eastAsia"/>
          <w:sz w:val="21"/>
          <w:szCs w:val="21"/>
        </w:rPr>
        <w:t>滅失したときは、その理由を書面により組合管理者に届出</w:t>
      </w:r>
      <w:r>
        <w:rPr>
          <w:rFonts w:hint="eastAsia"/>
          <w:sz w:val="21"/>
          <w:szCs w:val="21"/>
        </w:rPr>
        <w:t>すること。その損害を賠償していただくことがあります。</w:t>
      </w:r>
    </w:p>
    <w:p w:rsidR="001F5D0C" w:rsidRDefault="001F5D0C" w:rsidP="001F5D0C">
      <w:pPr>
        <w:pStyle w:val="sec0"/>
        <w:wordWrap w:val="0"/>
        <w:ind w:left="42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037108">
        <w:rPr>
          <w:rFonts w:hint="eastAsia"/>
          <w:sz w:val="21"/>
          <w:szCs w:val="21"/>
        </w:rPr>
        <w:t>ちちぶ広域消防防災拠点施設条例</w:t>
      </w:r>
      <w:r>
        <w:rPr>
          <w:rFonts w:hint="eastAsia"/>
          <w:sz w:val="21"/>
          <w:szCs w:val="21"/>
        </w:rPr>
        <w:t>第１３条、</w:t>
      </w:r>
      <w:r w:rsidRPr="00172DFA">
        <w:rPr>
          <w:rFonts w:hint="eastAsia"/>
          <w:sz w:val="22"/>
          <w:szCs w:val="22"/>
        </w:rPr>
        <w:t>ちちぶ広域消防防災拠点施設条例施行規則</w:t>
      </w:r>
      <w:r>
        <w:rPr>
          <w:rFonts w:hint="eastAsia"/>
          <w:sz w:val="22"/>
          <w:szCs w:val="22"/>
        </w:rPr>
        <w:t>第８条より）、</w:t>
      </w:r>
    </w:p>
    <w:p w:rsidR="001F5D0C" w:rsidRDefault="001F5D0C" w:rsidP="001F5D0C">
      <w:pPr>
        <w:pStyle w:val="a7"/>
        <w:wordWrap w:val="0"/>
        <w:ind w:leftChars="0" w:left="420"/>
        <w:rPr>
          <w:rFonts w:ascii="ＭＳ 明朝" w:eastAsia="ＭＳ 明朝" w:hAnsi="ＭＳ 明朝"/>
          <w:b/>
        </w:rPr>
      </w:pPr>
    </w:p>
    <w:p w:rsidR="001F5D0C" w:rsidRDefault="001F5D0C" w:rsidP="001F5D0C">
      <w:pPr>
        <w:pStyle w:val="sec1"/>
        <w:numPr>
          <w:ilvl w:val="0"/>
          <w:numId w:val="1"/>
        </w:numPr>
        <w:wordWrap w:val="0"/>
        <w:rPr>
          <w:b/>
          <w:sz w:val="21"/>
        </w:rPr>
      </w:pPr>
      <w:r w:rsidRPr="006A607E">
        <w:rPr>
          <w:rFonts w:hint="eastAsia"/>
          <w:b/>
          <w:sz w:val="21"/>
        </w:rPr>
        <w:t>鍵の受け渡しについて</w:t>
      </w:r>
    </w:p>
    <w:p w:rsidR="001F5D0C" w:rsidRDefault="001F5D0C" w:rsidP="001F5D0C">
      <w:pPr>
        <w:pStyle w:val="sec1"/>
        <w:wordWrap w:val="0"/>
        <w:ind w:left="420" w:firstLineChars="100" w:firstLine="210"/>
        <w:rPr>
          <w:sz w:val="21"/>
        </w:rPr>
      </w:pPr>
      <w:r>
        <w:rPr>
          <w:rFonts w:hint="eastAsia"/>
          <w:sz w:val="21"/>
        </w:rPr>
        <w:t>本庁舎１階エントランスにある内線電話を使用し、管理指導課まで連絡ください。その後、職員が直接手渡しいたします（鍵と利用者マニュアルを同時にお渡しします）。返却時も同様に職員へ手渡しで返却願います。</w:t>
      </w:r>
    </w:p>
    <w:p w:rsidR="001F5D0C" w:rsidRDefault="001F5D0C" w:rsidP="001F5D0C">
      <w:pPr>
        <w:pStyle w:val="sec1"/>
        <w:wordWrap w:val="0"/>
        <w:ind w:left="420" w:firstLineChars="100" w:firstLine="210"/>
        <w:rPr>
          <w:sz w:val="21"/>
        </w:rPr>
      </w:pPr>
      <w:r>
        <w:rPr>
          <w:rFonts w:hint="eastAsia"/>
          <w:sz w:val="21"/>
        </w:rPr>
        <w:t>災害時等で職員不在（応答なし）時は、３階指揮統制課職員が対応いたします。お手数ですが、内線電話で連絡願います（内線番号：４１２）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b/>
          <w:sz w:val="21"/>
        </w:rPr>
      </w:pPr>
    </w:p>
    <w:p w:rsidR="001F5D0C" w:rsidRPr="001D36B3" w:rsidRDefault="001F5D0C" w:rsidP="001F5D0C">
      <w:pPr>
        <w:pStyle w:val="a7"/>
        <w:numPr>
          <w:ilvl w:val="0"/>
          <w:numId w:val="1"/>
        </w:numPr>
        <w:wordWrap w:val="0"/>
        <w:ind w:leftChars="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その他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r w:rsidRPr="006A607E">
        <w:rPr>
          <w:sz w:val="21"/>
        </w:rPr>
        <w:t>(1)</w:t>
      </w:r>
      <w:r w:rsidRPr="006A607E">
        <w:rPr>
          <w:rFonts w:hint="eastAsia"/>
          <w:sz w:val="21"/>
        </w:rPr>
        <w:t xml:space="preserve">　許可された施設以外の施設を使用しないこと。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r w:rsidRPr="006A607E">
        <w:rPr>
          <w:sz w:val="21"/>
        </w:rPr>
        <w:t>(2)</w:t>
      </w:r>
      <w:r w:rsidRPr="006A607E">
        <w:rPr>
          <w:rFonts w:hint="eastAsia"/>
          <w:sz w:val="21"/>
        </w:rPr>
        <w:t xml:space="preserve">　申請人数を超えて利用しないこと。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3" w:name="13000244701000000072"/>
      <w:bookmarkEnd w:id="3"/>
      <w:r w:rsidRPr="006A607E">
        <w:rPr>
          <w:sz w:val="21"/>
        </w:rPr>
        <w:t>(3)</w:t>
      </w:r>
      <w:r w:rsidRPr="006A607E">
        <w:rPr>
          <w:rFonts w:hint="eastAsia"/>
          <w:sz w:val="21"/>
        </w:rPr>
        <w:t xml:space="preserve">　訓練時は、ヘルメット、手袋、墜落静止用器具等を着装し、安全管理の徹底を図ること。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4" w:name="13000244701000000048"/>
      <w:bookmarkEnd w:id="4"/>
      <w:r w:rsidRPr="006A607E">
        <w:rPr>
          <w:sz w:val="21"/>
        </w:rPr>
        <w:t>(4)</w:t>
      </w:r>
      <w:r w:rsidRPr="006A607E">
        <w:rPr>
          <w:rFonts w:hint="eastAsia"/>
          <w:sz w:val="21"/>
        </w:rPr>
        <w:t xml:space="preserve">　所定の場所以外で飲食し、喫煙し、又は火気を使用しないこと。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5" w:name="13000244701000000052"/>
      <w:bookmarkEnd w:id="5"/>
      <w:r w:rsidRPr="006A607E">
        <w:rPr>
          <w:sz w:val="21"/>
        </w:rPr>
        <w:t>(5)</w:t>
      </w:r>
      <w:r w:rsidRPr="006A607E">
        <w:rPr>
          <w:rFonts w:hint="eastAsia"/>
          <w:sz w:val="21"/>
        </w:rPr>
        <w:t xml:space="preserve">　許可を受けることなく販売、寄付金等の募集行為をしないこと。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6" w:name="13000244701000000056"/>
      <w:bookmarkEnd w:id="6"/>
      <w:r w:rsidRPr="006A607E">
        <w:rPr>
          <w:sz w:val="21"/>
        </w:rPr>
        <w:t>(6)</w:t>
      </w:r>
      <w:r w:rsidRPr="006A607E">
        <w:rPr>
          <w:rFonts w:hint="eastAsia"/>
          <w:sz w:val="21"/>
        </w:rPr>
        <w:t xml:space="preserve">　許可を受けることなく壁、柱等に貼り紙、ピン、くぎ打ち等をしないこと。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7" w:name="13000244701000000028"/>
      <w:bookmarkEnd w:id="7"/>
      <w:r w:rsidRPr="006A607E">
        <w:rPr>
          <w:sz w:val="21"/>
        </w:rPr>
        <w:t>(7)</w:t>
      </w:r>
      <w:r w:rsidRPr="006A607E">
        <w:rPr>
          <w:rFonts w:hint="eastAsia"/>
          <w:sz w:val="21"/>
        </w:rPr>
        <w:t xml:space="preserve">　拠点施設の備品等を使用しようとするときは、職員に申し出て許可を受けると。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8" w:name="13000244701000000060"/>
      <w:bookmarkEnd w:id="8"/>
      <w:r w:rsidRPr="006A607E">
        <w:rPr>
          <w:sz w:val="21"/>
        </w:rPr>
        <w:t>(8)</w:t>
      </w:r>
      <w:r w:rsidRPr="006A607E">
        <w:rPr>
          <w:rFonts w:hint="eastAsia"/>
          <w:sz w:val="21"/>
        </w:rPr>
        <w:t xml:space="preserve">　利用を終える前に、利用した施設の清掃及び点検をすること。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9" w:name="13000244701000000064"/>
      <w:bookmarkEnd w:id="9"/>
      <w:r w:rsidRPr="006A607E">
        <w:rPr>
          <w:sz w:val="21"/>
        </w:rPr>
        <w:t>(9)</w:t>
      </w:r>
      <w:r w:rsidRPr="006A607E">
        <w:rPr>
          <w:rFonts w:hint="eastAsia"/>
          <w:sz w:val="21"/>
        </w:rPr>
        <w:t xml:space="preserve">　ごみ等の廃棄物は持ち帰ること。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10" w:name="13000244701000000068"/>
      <w:bookmarkEnd w:id="10"/>
      <w:r w:rsidRPr="006A607E">
        <w:rPr>
          <w:sz w:val="21"/>
        </w:rPr>
        <w:t>(10)</w:t>
      </w:r>
      <w:r w:rsidRPr="006A607E">
        <w:rPr>
          <w:rFonts w:hint="eastAsia"/>
          <w:sz w:val="21"/>
        </w:rPr>
        <w:t xml:space="preserve">　騒音を発し、暴力を用いる等他人に迷惑を及ぼす行為をしないこと。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11" w:name="13000244701000000076"/>
      <w:bookmarkEnd w:id="11"/>
      <w:r w:rsidRPr="006A607E">
        <w:rPr>
          <w:sz w:val="21"/>
        </w:rPr>
        <w:t>(11)</w:t>
      </w:r>
      <w:r w:rsidRPr="006A607E">
        <w:rPr>
          <w:rFonts w:hint="eastAsia"/>
          <w:sz w:val="21"/>
        </w:rPr>
        <w:t xml:space="preserve">　拠点施設の管理運営上支障を来す行為をしないこと。</w:t>
      </w:r>
    </w:p>
    <w:p w:rsidR="001F5D0C" w:rsidRPr="006A607E" w:rsidRDefault="001F5D0C" w:rsidP="001F5D0C">
      <w:pPr>
        <w:pStyle w:val="sec1"/>
        <w:wordWrap w:val="0"/>
        <w:ind w:left="420" w:firstLine="0"/>
        <w:rPr>
          <w:sz w:val="21"/>
        </w:rPr>
      </w:pPr>
      <w:bookmarkStart w:id="12" w:name="13000244701000000040"/>
      <w:bookmarkEnd w:id="12"/>
      <w:r w:rsidRPr="006A607E">
        <w:rPr>
          <w:sz w:val="21"/>
        </w:rPr>
        <w:t>(12)</w:t>
      </w:r>
      <w:r w:rsidRPr="006A607E">
        <w:rPr>
          <w:rFonts w:hint="eastAsia"/>
          <w:sz w:val="21"/>
        </w:rPr>
        <w:t xml:space="preserve">　その他</w:t>
      </w:r>
      <w:r w:rsidR="002B0B3E">
        <w:rPr>
          <w:rFonts w:hint="eastAsia"/>
          <w:sz w:val="21"/>
        </w:rPr>
        <w:t>担当</w:t>
      </w:r>
      <w:r w:rsidRPr="006A607E">
        <w:rPr>
          <w:rFonts w:hint="eastAsia"/>
          <w:sz w:val="21"/>
        </w:rPr>
        <w:t>職員の指示に従うこと。</w:t>
      </w:r>
    </w:p>
    <w:p w:rsidR="001F5D0C" w:rsidRDefault="001F5D0C" w:rsidP="001F5D0C">
      <w:pPr>
        <w:pStyle w:val="a7"/>
        <w:wordWrap w:val="0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</w:t>
      </w:r>
      <w:r>
        <w:rPr>
          <w:rFonts w:ascii="ＭＳ 明朝" w:eastAsia="ＭＳ 明朝" w:hAnsi="ＭＳ 明朝" w:hint="eastAsia"/>
        </w:rPr>
        <w:t>3</w:t>
      </w:r>
      <w:r w:rsidRPr="006A607E">
        <w:rPr>
          <w:rFonts w:ascii="ＭＳ 明朝" w:eastAsia="ＭＳ 明朝" w:hAnsi="ＭＳ 明朝"/>
        </w:rPr>
        <w:t>)</w:t>
      </w:r>
      <w:r w:rsidRPr="006A60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トイレは、本庁舎１階トイレを利用すること。</w:t>
      </w:r>
    </w:p>
    <w:p w:rsidR="00397FC2" w:rsidRPr="001F5D0C" w:rsidRDefault="00397FC2"/>
    <w:sectPr w:rsidR="00397FC2" w:rsidRPr="001F5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24" w:rsidRDefault="00507224" w:rsidP="001F5D0C">
      <w:r>
        <w:separator/>
      </w:r>
    </w:p>
  </w:endnote>
  <w:endnote w:type="continuationSeparator" w:id="0">
    <w:p w:rsidR="00507224" w:rsidRDefault="00507224" w:rsidP="001F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24" w:rsidRDefault="00507224" w:rsidP="001F5D0C">
      <w:r>
        <w:separator/>
      </w:r>
    </w:p>
  </w:footnote>
  <w:footnote w:type="continuationSeparator" w:id="0">
    <w:p w:rsidR="00507224" w:rsidRDefault="00507224" w:rsidP="001F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E1E"/>
    <w:multiLevelType w:val="hybridMultilevel"/>
    <w:tmpl w:val="BB6A6A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99"/>
    <w:rsid w:val="00126655"/>
    <w:rsid w:val="001F5D0C"/>
    <w:rsid w:val="00222F49"/>
    <w:rsid w:val="002B0B3E"/>
    <w:rsid w:val="00397FC2"/>
    <w:rsid w:val="004B1699"/>
    <w:rsid w:val="00507224"/>
    <w:rsid w:val="005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554CC"/>
  <w15:chartTrackingRefBased/>
  <w15:docId w15:val="{DD7E0683-E373-45A6-B38B-F2CBEE9E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D0C"/>
  </w:style>
  <w:style w:type="paragraph" w:styleId="a5">
    <w:name w:val="footer"/>
    <w:basedOn w:val="a"/>
    <w:link w:val="a6"/>
    <w:uiPriority w:val="99"/>
    <w:unhideWhenUsed/>
    <w:rsid w:val="001F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D0C"/>
  </w:style>
  <w:style w:type="paragraph" w:styleId="a7">
    <w:name w:val="List Paragraph"/>
    <w:basedOn w:val="a"/>
    <w:uiPriority w:val="34"/>
    <w:qFormat/>
    <w:rsid w:val="001F5D0C"/>
    <w:pPr>
      <w:ind w:leftChars="400" w:left="840"/>
    </w:pPr>
  </w:style>
  <w:style w:type="paragraph" w:customStyle="1" w:styleId="sec0">
    <w:name w:val="sec0"/>
    <w:basedOn w:val="a"/>
    <w:rsid w:val="001F5D0C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1F5D0C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6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鳳玖</dc:creator>
  <cp:keywords/>
  <dc:description/>
  <cp:lastModifiedBy>笠原 鳳玖</cp:lastModifiedBy>
  <cp:revision>5</cp:revision>
  <cp:lastPrinted>2021-07-20T06:25:00Z</cp:lastPrinted>
  <dcterms:created xsi:type="dcterms:W3CDTF">2021-07-07T07:18:00Z</dcterms:created>
  <dcterms:modified xsi:type="dcterms:W3CDTF">2021-07-20T06:26:00Z</dcterms:modified>
</cp:coreProperties>
</file>