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C7" w:rsidRPr="009C00B4" w:rsidRDefault="00B55E4D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様式第１号（第６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条関係）</w:t>
      </w:r>
    </w:p>
    <w:p w:rsidR="00E55FC7" w:rsidRPr="009C00B4" w:rsidRDefault="00B55E4D" w:rsidP="00E55FC7">
      <w:pPr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E55FC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 xml:space="preserve">　月　</w:t>
      </w:r>
      <w:r w:rsidR="00E55FC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A87321" w:rsidRDefault="00A87321" w:rsidP="00A8732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秩父広域市町村圏組合水道事業</w:t>
      </w:r>
    </w:p>
    <w:p w:rsidR="00E55FC7" w:rsidRPr="009C00B4" w:rsidRDefault="00A87321" w:rsidP="00A87321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秩父広域市町村圏組合管理者 </w:t>
      </w:r>
      <w:r w:rsidR="00E87206">
        <w:rPr>
          <w:rFonts w:ascii="ＭＳ 明朝" w:eastAsia="ＭＳ 明朝" w:hAnsi="ＭＳ 明朝" w:hint="eastAsia"/>
          <w:sz w:val="22"/>
          <w:szCs w:val="22"/>
        </w:rPr>
        <w:t xml:space="preserve">北堀　</w:t>
      </w:r>
      <w:bookmarkStart w:id="0" w:name="_GoBack"/>
      <w:bookmarkEnd w:id="0"/>
      <w:r w:rsidR="00E87206">
        <w:rPr>
          <w:rFonts w:ascii="ＭＳ 明朝" w:eastAsia="ＭＳ 明朝" w:hAnsi="ＭＳ 明朝" w:hint="eastAsia"/>
          <w:sz w:val="22"/>
          <w:szCs w:val="22"/>
        </w:rPr>
        <w:t>篤</w:t>
      </w:r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様</w:t>
      </w: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 xml:space="preserve">申込者　住所(所在地)　　　　　　　　　　　　　　　　</w:t>
      </w: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 xml:space="preserve">氏名(名称)　　　　　　　　　　　　　　　　　</w:t>
      </w: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>代表者名　　　　　　　　　　　　　　　　　㊞</w:t>
      </w: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 xml:space="preserve">電話　　　　　　　　　　　　　　　　　　　　</w:t>
      </w:r>
    </w:p>
    <w:p w:rsidR="00E55FC7" w:rsidRPr="009C00B4" w:rsidRDefault="00E55FC7" w:rsidP="00E55FC7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 xml:space="preserve">　ＦＡＸ　　　　　　　　　　　　　　　　　　　</w:t>
      </w:r>
    </w:p>
    <w:p w:rsidR="00E55FC7" w:rsidRPr="009C00B4" w:rsidRDefault="00E55FC7" w:rsidP="00E87206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A87321" w:rsidP="00E55FC7">
      <w:pPr>
        <w:jc w:val="center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秩父広域市町村圏組合</w:t>
      </w:r>
      <w:r w:rsidR="00E55FC7" w:rsidRPr="009C00B4">
        <w:rPr>
          <w:rFonts w:ascii="ＭＳ 明朝" w:eastAsia="ＭＳ 明朝" w:hAnsi="ＭＳ 明朝" w:hint="eastAsia"/>
          <w:b/>
        </w:rPr>
        <w:t>水道</w:t>
      </w:r>
      <w:r w:rsidR="00CF7580">
        <w:rPr>
          <w:rFonts w:ascii="ＭＳ 明朝" w:eastAsia="ＭＳ 明朝" w:hAnsi="ＭＳ 明朝" w:hint="eastAsia"/>
          <w:b/>
        </w:rPr>
        <w:t>事業</w:t>
      </w:r>
      <w:r w:rsidR="00E55FC7" w:rsidRPr="009C00B4">
        <w:rPr>
          <w:rFonts w:ascii="ＭＳ 明朝" w:eastAsia="ＭＳ 明朝" w:hAnsi="ＭＳ 明朝" w:hint="eastAsia"/>
          <w:b/>
        </w:rPr>
        <w:t>広告掲載申込書</w:t>
      </w:r>
    </w:p>
    <w:p w:rsidR="00CF7580" w:rsidRPr="00083DDB" w:rsidRDefault="00CF7580" w:rsidP="00E55FC7">
      <w:pPr>
        <w:rPr>
          <w:rFonts w:asciiTheme="minorEastAsia" w:hAnsiTheme="minorEastAsia" w:cs="ＭＳ Ｐゴシック"/>
          <w:kern w:val="0"/>
          <w:sz w:val="22"/>
        </w:rPr>
      </w:pPr>
    </w:p>
    <w:p w:rsidR="00E55FC7" w:rsidRPr="009C00B4" w:rsidRDefault="00C5616B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広告を掲載したいので、</w:t>
      </w:r>
      <w:r w:rsidR="00295483">
        <w:rPr>
          <w:rFonts w:ascii="ＭＳ 明朝" w:eastAsia="ＭＳ 明朝" w:hAnsi="ＭＳ 明朝" w:hint="eastAsia"/>
          <w:sz w:val="22"/>
          <w:szCs w:val="22"/>
        </w:rPr>
        <w:t>秩父</w:t>
      </w:r>
      <w:r w:rsidR="00A87321">
        <w:rPr>
          <w:rFonts w:ascii="ＭＳ 明朝" w:eastAsia="ＭＳ 明朝" w:hAnsi="ＭＳ 明朝" w:hint="eastAsia"/>
          <w:sz w:val="22"/>
          <w:szCs w:val="22"/>
        </w:rPr>
        <w:t>広域市町村圏組合</w:t>
      </w:r>
      <w:r w:rsidR="00295483">
        <w:rPr>
          <w:rFonts w:ascii="ＭＳ 明朝" w:eastAsia="ＭＳ 明朝" w:hAnsi="ＭＳ 明朝" w:hint="eastAsia"/>
          <w:sz w:val="22"/>
          <w:szCs w:val="22"/>
        </w:rPr>
        <w:t>水道事業広告掲載</w:t>
      </w:r>
      <w:r w:rsidR="007B3B79">
        <w:rPr>
          <w:rFonts w:ascii="ＭＳ 明朝" w:eastAsia="ＭＳ 明朝" w:hAnsi="ＭＳ 明朝" w:hint="eastAsia"/>
          <w:sz w:val="22"/>
          <w:szCs w:val="22"/>
        </w:rPr>
        <w:t>要綱</w:t>
      </w:r>
      <w:r w:rsidR="0079311A">
        <w:rPr>
          <w:rFonts w:ascii="ＭＳ 明朝" w:eastAsia="ＭＳ 明朝" w:hAnsi="ＭＳ 明朝" w:hint="eastAsia"/>
          <w:sz w:val="22"/>
          <w:szCs w:val="22"/>
        </w:rPr>
        <w:t>第</w:t>
      </w:r>
      <w:r w:rsidR="007B3B79">
        <w:rPr>
          <w:rFonts w:ascii="ＭＳ 明朝" w:eastAsia="ＭＳ 明朝" w:hAnsi="ＭＳ 明朝" w:hint="eastAsia"/>
          <w:sz w:val="22"/>
          <w:szCs w:val="22"/>
        </w:rPr>
        <w:t>６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条の規定により、下記のとおり申し込みます。申込みに当たっては、</w:t>
      </w:r>
      <w:r w:rsidR="00295483">
        <w:rPr>
          <w:rFonts w:ascii="ＭＳ 明朝" w:eastAsia="ＭＳ 明朝" w:hAnsi="ＭＳ 明朝" w:hint="eastAsia"/>
          <w:sz w:val="22"/>
          <w:szCs w:val="22"/>
        </w:rPr>
        <w:t>広告掲載</w:t>
      </w:r>
      <w:r w:rsidR="007B3B79">
        <w:rPr>
          <w:rFonts w:ascii="ＭＳ 明朝" w:eastAsia="ＭＳ 明朝" w:hAnsi="ＭＳ 明朝" w:hint="eastAsia"/>
          <w:sz w:val="22"/>
          <w:szCs w:val="22"/>
        </w:rPr>
        <w:t>要綱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の内容を遵守します。</w:t>
      </w:r>
    </w:p>
    <w:p w:rsidR="00E55FC7" w:rsidRPr="00295483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pStyle w:val="a3"/>
        <w:rPr>
          <w:rFonts w:ascii="ＭＳ 明朝" w:eastAsia="ＭＳ 明朝" w:hAnsi="ＭＳ 明朝"/>
          <w:sz w:val="22"/>
          <w:szCs w:val="22"/>
        </w:rPr>
      </w:pPr>
      <w:r w:rsidRPr="009C00B4">
        <w:rPr>
          <w:rFonts w:ascii="ＭＳ 明朝" w:eastAsia="ＭＳ 明朝" w:hAnsi="ＭＳ 明朝" w:hint="eastAsia"/>
          <w:sz w:val="22"/>
          <w:szCs w:val="22"/>
        </w:rPr>
        <w:t>記</w:t>
      </w: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5FC7" w:rsidRPr="00456E43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1219688962"/>
        </w:rPr>
        <w:t>広告原</w:t>
      </w:r>
      <w:r w:rsidR="00E55FC7" w:rsidRPr="00456E43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1219688962"/>
        </w:rPr>
        <w:t>稿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B55E4D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>別添のとおり</w:t>
      </w:r>
    </w:p>
    <w:p w:rsidR="007B3B79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55FC7" w:rsidRPr="009C00B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E55FC7" w:rsidRPr="00B55E4D">
        <w:rPr>
          <w:rFonts w:ascii="ＭＳ 明朝" w:eastAsia="ＭＳ 明朝" w:hAnsi="ＭＳ 明朝" w:hint="eastAsia"/>
          <w:spacing w:val="20"/>
          <w:kern w:val="0"/>
          <w:sz w:val="22"/>
          <w:szCs w:val="22"/>
          <w:fitText w:val="1260" w:id="1219688961"/>
        </w:rPr>
        <w:t>広告の</w:t>
      </w:r>
      <w:r w:rsidRPr="00B55E4D">
        <w:rPr>
          <w:rFonts w:ascii="ＭＳ 明朝" w:eastAsia="ＭＳ 明朝" w:hAnsi="ＭＳ 明朝" w:hint="eastAsia"/>
          <w:spacing w:val="20"/>
          <w:kern w:val="0"/>
          <w:sz w:val="22"/>
          <w:szCs w:val="22"/>
          <w:fitText w:val="1260" w:id="1219688961"/>
        </w:rPr>
        <w:t>媒</w:t>
      </w:r>
      <w:r w:rsidRPr="00B55E4D">
        <w:rPr>
          <w:rFonts w:ascii="ＭＳ 明朝" w:eastAsia="ＭＳ 明朝" w:hAnsi="ＭＳ 明朝" w:hint="eastAsia"/>
          <w:kern w:val="0"/>
          <w:sz w:val="22"/>
          <w:szCs w:val="22"/>
          <w:fitText w:val="1260" w:id="1219688961"/>
        </w:rPr>
        <w:t>体</w:t>
      </w:r>
    </w:p>
    <w:p w:rsidR="007B3B79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55E4D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1219688960"/>
        </w:rPr>
        <w:t>広告内</w:t>
      </w:r>
      <w:r w:rsidRPr="00B55E4D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1219688960"/>
        </w:rPr>
        <w:t>容</w:t>
      </w:r>
    </w:p>
    <w:p w:rsidR="007B3B79" w:rsidRDefault="007B3B79" w:rsidP="007B3B79">
      <w:pPr>
        <w:ind w:left="2308" w:hangingChars="1100" w:hanging="2308"/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広告掲載期間　　</w:t>
      </w:r>
      <w:r w:rsidR="00B55E4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01E9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　から</w:t>
      </w:r>
    </w:p>
    <w:p w:rsidR="007B3B79" w:rsidRDefault="007B3B79" w:rsidP="007B3B79">
      <w:pPr>
        <w:ind w:left="2308" w:hangingChars="1100" w:hanging="2308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  <w:r w:rsidR="00B55E4D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01E9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年　　月　　日　まで</w:t>
      </w:r>
    </w:p>
    <w:p w:rsidR="007B3B79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55E4D">
        <w:rPr>
          <w:rFonts w:ascii="ＭＳ 明朝" w:eastAsia="ＭＳ 明朝" w:hAnsi="ＭＳ 明朝" w:hint="eastAsia"/>
          <w:spacing w:val="20"/>
          <w:kern w:val="0"/>
          <w:sz w:val="22"/>
          <w:szCs w:val="22"/>
          <w:fitText w:val="1260" w:id="1219688963"/>
        </w:rPr>
        <w:t>広告掲載</w:t>
      </w:r>
      <w:r w:rsidRPr="00B55E4D">
        <w:rPr>
          <w:rFonts w:ascii="ＭＳ 明朝" w:eastAsia="ＭＳ 明朝" w:hAnsi="ＭＳ 明朝" w:hint="eastAsia"/>
          <w:kern w:val="0"/>
          <w:sz w:val="22"/>
          <w:szCs w:val="22"/>
          <w:fitText w:val="1260" w:id="1219688963"/>
        </w:rPr>
        <w:t>料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円</w:t>
      </w:r>
    </w:p>
    <w:p w:rsidR="007B3B79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会社等の業務内容がわかるもの（会社案内・パンフレット・営業証明書等）</w:t>
      </w:r>
    </w:p>
    <w:p w:rsidR="00E55FC7" w:rsidRPr="009C00B4" w:rsidRDefault="007B3B79" w:rsidP="00E55FC7">
      <w:pPr>
        <w:rPr>
          <w:rFonts w:ascii="ＭＳ 明朝" w:eastAsia="ＭＳ 明朝" w:hAnsi="ＭＳ 明朝"/>
          <w:sz w:val="22"/>
          <w:szCs w:val="22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  <w:szCs w:val="22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ascii="ＭＳ 明朝" w:eastAsia="ＭＳ 明朝" w:hAnsi="ＭＳ 明朝" w:hint="eastAsia"/>
          <w:sz w:val="22"/>
          <w:szCs w:val="22"/>
        </w:rPr>
        <w:t xml:space="preserve">　その他　</w:t>
      </w: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E55FC7" w:rsidRPr="009C00B4" w:rsidRDefault="00E55FC7" w:rsidP="00E55FC7">
      <w:pPr>
        <w:rPr>
          <w:rFonts w:ascii="ＭＳ 明朝" w:eastAsia="ＭＳ 明朝" w:hAnsi="ＭＳ 明朝"/>
          <w:sz w:val="22"/>
          <w:szCs w:val="22"/>
        </w:rPr>
      </w:pPr>
    </w:p>
    <w:p w:rsidR="0028635D" w:rsidRDefault="0028635D"/>
    <w:sectPr w:rsidR="0028635D" w:rsidSect="00E55FC7">
      <w:pgSz w:w="11906" w:h="16838" w:code="9"/>
      <w:pgMar w:top="1418" w:right="1701" w:bottom="1418" w:left="1701" w:header="851" w:footer="992" w:gutter="0"/>
      <w:cols w:space="425"/>
      <w:docGrid w:type="linesAndChars" w:linePitch="424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D2" w:rsidRDefault="001062D2" w:rsidP="00CF7580">
      <w:r>
        <w:separator/>
      </w:r>
    </w:p>
  </w:endnote>
  <w:endnote w:type="continuationSeparator" w:id="0">
    <w:p w:rsidR="001062D2" w:rsidRDefault="001062D2" w:rsidP="00CF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D2" w:rsidRDefault="001062D2" w:rsidP="00CF7580">
      <w:r>
        <w:separator/>
      </w:r>
    </w:p>
  </w:footnote>
  <w:footnote w:type="continuationSeparator" w:id="0">
    <w:p w:rsidR="001062D2" w:rsidRDefault="001062D2" w:rsidP="00CF7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917D7"/>
    <w:multiLevelType w:val="hybridMultilevel"/>
    <w:tmpl w:val="695698E2"/>
    <w:lvl w:ilvl="0" w:tplc="3E0A91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C7"/>
    <w:rsid w:val="00001E9E"/>
    <w:rsid w:val="00083DDB"/>
    <w:rsid w:val="001062D2"/>
    <w:rsid w:val="00284410"/>
    <w:rsid w:val="0028635D"/>
    <w:rsid w:val="00295483"/>
    <w:rsid w:val="002C0F9C"/>
    <w:rsid w:val="00456E43"/>
    <w:rsid w:val="004776FA"/>
    <w:rsid w:val="004C0BE6"/>
    <w:rsid w:val="00720E16"/>
    <w:rsid w:val="0072191F"/>
    <w:rsid w:val="00767BFB"/>
    <w:rsid w:val="0079311A"/>
    <w:rsid w:val="007B3B79"/>
    <w:rsid w:val="00907FBD"/>
    <w:rsid w:val="009971DE"/>
    <w:rsid w:val="00A338C9"/>
    <w:rsid w:val="00A535AF"/>
    <w:rsid w:val="00A82807"/>
    <w:rsid w:val="00A87321"/>
    <w:rsid w:val="00B55E4D"/>
    <w:rsid w:val="00C5616B"/>
    <w:rsid w:val="00C76DAF"/>
    <w:rsid w:val="00CE116A"/>
    <w:rsid w:val="00CF7580"/>
    <w:rsid w:val="00E55FC7"/>
    <w:rsid w:val="00E87206"/>
    <w:rsid w:val="00F9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969889"/>
  <w15:chartTrackingRefBased/>
  <w15:docId w15:val="{9059FAF4-730E-4617-9785-19CBD45D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FC7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55FC7"/>
    <w:pPr>
      <w:jc w:val="center"/>
    </w:pPr>
  </w:style>
  <w:style w:type="character" w:customStyle="1" w:styleId="a4">
    <w:name w:val="記 (文字)"/>
    <w:basedOn w:val="a0"/>
    <w:link w:val="a3"/>
    <w:rsid w:val="00E55FC7"/>
    <w:rPr>
      <w:rFonts w:ascii="ＭＳ ゴシック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F7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7580"/>
    <w:rPr>
      <w:rFonts w:ascii="ＭＳ ゴシック" w:eastAsia="ＭＳ ゴシック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F75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7580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28441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21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栗島　俊</dc:creator>
  <cp:keywords/>
  <dc:description/>
  <cp:lastModifiedBy>小室 智史</cp:lastModifiedBy>
  <cp:revision>3</cp:revision>
  <cp:lastPrinted>2016-08-22T02:59:00Z</cp:lastPrinted>
  <dcterms:created xsi:type="dcterms:W3CDTF">2020-02-06T01:54:00Z</dcterms:created>
  <dcterms:modified xsi:type="dcterms:W3CDTF">2022-01-07T00:19:00Z</dcterms:modified>
</cp:coreProperties>
</file>