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42C" w:rsidRPr="005A32D4" w:rsidRDefault="005A32D4">
      <w:pPr>
        <w:suppressAutoHyphens/>
        <w:wordWrap w:val="0"/>
        <w:autoSpaceDE w:val="0"/>
        <w:autoSpaceDN w:val="0"/>
        <w:jc w:val="right"/>
        <w:rPr>
          <w:rFonts w:asciiTheme="minorEastAsia" w:eastAsiaTheme="minorEastAsia" w:hAnsiTheme="minorEastAsia"/>
          <w:spacing w:val="2"/>
          <w:sz w:val="21"/>
        </w:rPr>
      </w:pPr>
      <w:bookmarkStart w:id="0" w:name="_GoBack"/>
      <w:bookmarkEnd w:id="0"/>
      <w:r w:rsidRPr="005A32D4">
        <w:rPr>
          <w:rFonts w:asciiTheme="minorEastAsia" w:eastAsiaTheme="minorEastAsia" w:hAnsiTheme="minorEastAsia" w:hint="eastAsia"/>
          <w:sz w:val="21"/>
        </w:rPr>
        <w:t>（参考様式第１号）</w:t>
      </w:r>
    </w:p>
    <w:p w:rsidR="005C742C" w:rsidRPr="005A32D4" w:rsidRDefault="005A32D4">
      <w:pPr>
        <w:suppressAutoHyphens/>
        <w:wordWrap w:val="0"/>
        <w:autoSpaceDE w:val="0"/>
        <w:autoSpaceDN w:val="0"/>
        <w:jc w:val="center"/>
        <w:rPr>
          <w:rFonts w:asciiTheme="minorEastAsia" w:eastAsiaTheme="minorEastAsia" w:hAnsiTheme="minorEastAsia"/>
          <w:spacing w:val="2"/>
          <w:sz w:val="28"/>
        </w:rPr>
      </w:pPr>
      <w:r w:rsidRPr="005A32D4">
        <w:rPr>
          <w:rFonts w:asciiTheme="minorEastAsia" w:eastAsiaTheme="minorEastAsia" w:hAnsiTheme="minorEastAsia" w:hint="eastAsia"/>
          <w:b/>
          <w:sz w:val="28"/>
        </w:rPr>
        <w:t>債権譲渡契約証書</w:t>
      </w:r>
    </w:p>
    <w:p w:rsidR="005C742C" w:rsidRPr="005A32D4" w:rsidRDefault="005C742C">
      <w:pPr>
        <w:suppressAutoHyphens/>
        <w:wordWrap w:val="0"/>
        <w:autoSpaceDE w:val="0"/>
        <w:autoSpaceDN w:val="0"/>
        <w:jc w:val="left"/>
        <w:rPr>
          <w:rFonts w:asciiTheme="minorEastAsia" w:eastAsiaTheme="minorEastAsia" w:hAnsiTheme="minorEastAsia"/>
          <w:spacing w:val="2"/>
          <w:sz w:val="21"/>
        </w:rPr>
      </w:pPr>
    </w:p>
    <w:p w:rsidR="005C742C" w:rsidRPr="005A32D4" w:rsidRDefault="005C742C">
      <w:pPr>
        <w:suppressAutoHyphens/>
        <w:wordWrap w:val="0"/>
        <w:autoSpaceDE w:val="0"/>
        <w:autoSpaceDN w:val="0"/>
        <w:spacing w:line="360" w:lineRule="exact"/>
        <w:jc w:val="left"/>
        <w:rPr>
          <w:rFonts w:asciiTheme="minorEastAsia" w:eastAsiaTheme="minorEastAsia" w:hAnsiTheme="minorEastAsia"/>
          <w:spacing w:val="2"/>
          <w:sz w:val="21"/>
        </w:rPr>
      </w:pP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□□□□□株式会社（以下、甲という）と株式会社○○○○サービス（以下、乙という）とは、以下のとおり、債権譲渡契約を締結した。</w:t>
      </w:r>
    </w:p>
    <w:p w:rsidR="005C742C" w:rsidRPr="005A32D4" w:rsidRDefault="005C742C">
      <w:pPr>
        <w:suppressAutoHyphens/>
        <w:wordWrap w:val="0"/>
        <w:autoSpaceDE w:val="0"/>
        <w:autoSpaceDN w:val="0"/>
        <w:spacing w:line="360" w:lineRule="exact"/>
        <w:jc w:val="left"/>
        <w:rPr>
          <w:rFonts w:asciiTheme="minorEastAsia" w:eastAsiaTheme="minorEastAsia" w:hAnsiTheme="minorEastAsia"/>
          <w:spacing w:val="2"/>
          <w:sz w:val="21"/>
        </w:rPr>
      </w:pP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第１条（譲渡債権）</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甲と秩父広域市町村圏組合（以下、丙という）との間で　　　年　月　日に締結した工事請負契約（以下、「本件工事請負契約」という。）に基づき、甲が丙に対して、現在有し及び将来確定し取得することあるべき以下の工事請負代金債権（以下、「譲渡債権」という。）を、　　　　年　　月　　日、丙の承諾を得て、甲は乙に譲渡し、乙はこれを譲り受けた。</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（１）工事名</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（２）工事場所</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（３）契約日　　　　　　　　年　　月　　日</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sz w:val="21"/>
        </w:rPr>
        <w:t xml:space="preserve">  </w:t>
      </w:r>
      <w:r w:rsidRPr="005A32D4">
        <w:rPr>
          <w:rFonts w:asciiTheme="minorEastAsia" w:eastAsiaTheme="minorEastAsia" w:hAnsiTheme="minorEastAsia" w:hint="eastAsia"/>
          <w:sz w:val="21"/>
        </w:rPr>
        <w:t>（４）工　期　　　　　　　年　　月　　日から　　　　年　　月　　日まで</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（５）請負代金額　　　</w:t>
      </w:r>
      <w:r w:rsidRPr="005A32D4">
        <w:rPr>
          <w:rFonts w:asciiTheme="minorEastAsia" w:eastAsiaTheme="minorEastAsia" w:hAnsiTheme="minorEastAsia" w:hint="eastAsia"/>
          <w:sz w:val="21"/>
        </w:rPr>
        <w:t xml:space="preserve">　　　　　　金　　　　　　　円</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（６）既受領金額　　　　　　　　　金　　　　　　　円</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（７）債権譲渡額（（５）－（６））金　　　　　　　円（　年　月　日現在見込額）</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color w:val="auto"/>
          <w:sz w:val="21"/>
        </w:rPr>
      </w:pPr>
      <w:r w:rsidRPr="005A32D4">
        <w:rPr>
          <w:rFonts w:asciiTheme="minorEastAsia" w:eastAsiaTheme="minorEastAsia" w:hAnsiTheme="minorEastAsia" w:hint="eastAsia"/>
          <w:color w:val="auto"/>
          <w:sz w:val="21"/>
        </w:rPr>
        <w:t xml:space="preserve">　ただし、債権譲渡額は、</w:t>
      </w:r>
      <w:r w:rsidRPr="005A32D4">
        <w:rPr>
          <w:rFonts w:asciiTheme="minorEastAsia" w:eastAsiaTheme="minorEastAsia" w:hAnsiTheme="minorEastAsia" w:hint="eastAsia"/>
          <w:color w:val="auto"/>
          <w:sz w:val="21"/>
        </w:rPr>
        <w:t>本件</w:t>
      </w:r>
      <w:r w:rsidRPr="005A32D4">
        <w:rPr>
          <w:rFonts w:asciiTheme="minorEastAsia" w:eastAsiaTheme="minorEastAsia" w:hAnsiTheme="minorEastAsia" w:hint="eastAsia"/>
          <w:color w:val="auto"/>
          <w:sz w:val="21"/>
        </w:rPr>
        <w:t>請負工事が完成した場合においては、本件工事請負契約書約款第</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color w:val="auto"/>
          <w:sz w:val="21"/>
        </w:rPr>
        <w:t>３２条第２項の検査に合格し引渡しを受けた出来形部分に相応する請負代金額から前払金、中間前払金、部分払金及び本件工事請負契約により発生する丙の請求権に基づく金額を控除した額とする。また、本件工事請負契約が解除された場合においては、本件工事請負契約書約款第５４条第１項の出来形部分の検査に合格し引渡しを受けた出来形部分に相応する請負代金額から前払金、中間前払金、部分払金及び本</w:t>
      </w:r>
      <w:r w:rsidRPr="005A32D4">
        <w:rPr>
          <w:rFonts w:asciiTheme="minorEastAsia" w:eastAsiaTheme="minorEastAsia" w:hAnsiTheme="minorEastAsia" w:hint="eastAsia"/>
          <w:sz w:val="21"/>
        </w:rPr>
        <w:t>件工事請負契約書により発生する違約金等の丙の請求権に基づく金額を控除した金額とする。</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２　前項</w:t>
      </w:r>
      <w:r w:rsidRPr="005A32D4">
        <w:rPr>
          <w:rFonts w:asciiTheme="minorEastAsia" w:eastAsiaTheme="minorEastAsia" w:hAnsiTheme="minorEastAsia"/>
          <w:sz w:val="21"/>
        </w:rPr>
        <w:t>(5)</w:t>
      </w:r>
      <w:r w:rsidRPr="005A32D4">
        <w:rPr>
          <w:rFonts w:asciiTheme="minorEastAsia" w:eastAsiaTheme="minorEastAsia" w:hAnsiTheme="minorEastAsia" w:hint="eastAsia"/>
          <w:sz w:val="21"/>
        </w:rPr>
        <w:t>及び</w:t>
      </w:r>
      <w:r w:rsidRPr="005A32D4">
        <w:rPr>
          <w:rFonts w:asciiTheme="minorEastAsia" w:eastAsiaTheme="minorEastAsia" w:hAnsiTheme="minorEastAsia"/>
          <w:sz w:val="21"/>
        </w:rPr>
        <w:t>(7)</w:t>
      </w:r>
      <w:r w:rsidRPr="005A32D4">
        <w:rPr>
          <w:rFonts w:asciiTheme="minorEastAsia" w:eastAsiaTheme="minorEastAsia" w:hAnsiTheme="minorEastAsia" w:hint="eastAsia"/>
          <w:sz w:val="21"/>
        </w:rPr>
        <w:t>の金額は、契約変更等により請負</w:t>
      </w:r>
      <w:r w:rsidRPr="005A32D4">
        <w:rPr>
          <w:rFonts w:asciiTheme="minorEastAsia" w:eastAsiaTheme="minorEastAsia" w:hAnsiTheme="minorEastAsia" w:hint="eastAsia"/>
          <w:sz w:val="21"/>
        </w:rPr>
        <w:t>代金額に増減が生じた場合には、増減後の金</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 xml:space="preserve">　額による。請負代金額に変更が生じた場合は、遅滞なく、甲は乙に対して契約変更後の契約書の</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写しを提出するものとする。　　　　　</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３　前項のほか、本件工事請負契約に変更が生じた場合は、遅滞なく、甲は乙に対して契約変更後</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の契約書の写しを提出するものとする。</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第２条（担保責任）</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甲は、譲渡債権について、丙が債権譲渡を承諾するにあたって異議を留めた事項以外には、相殺の抗弁、第三者からの差押等、乙の債権の行使を妨げる事由のないことを保証する。</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第３条（禁止事項）</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 xml:space="preserve">　甲及び乙は、譲渡債権について、他の第三者に譲渡し若しくは質権を設定しその他の債権の帰属並びに行使を害すべき行為をしてはならない。</w:t>
      </w:r>
    </w:p>
    <w:p w:rsidR="005C742C" w:rsidRPr="005A32D4" w:rsidRDefault="005A32D4">
      <w:pPr>
        <w:suppressAutoHyphens/>
        <w:wordWrap w:val="0"/>
        <w:autoSpaceDE w:val="0"/>
        <w:autoSpaceDN w:val="0"/>
        <w:spacing w:line="360" w:lineRule="exact"/>
        <w:ind w:left="210" w:hangingChars="100" w:hanging="210"/>
        <w:jc w:val="left"/>
        <w:rPr>
          <w:rFonts w:asciiTheme="minorEastAsia" w:eastAsiaTheme="minorEastAsia" w:hAnsiTheme="minorEastAsia"/>
          <w:sz w:val="21"/>
        </w:rPr>
      </w:pPr>
      <w:r w:rsidRPr="005A32D4">
        <w:rPr>
          <w:rFonts w:asciiTheme="minorEastAsia" w:eastAsiaTheme="minorEastAsia" w:hAnsiTheme="minorEastAsia" w:hint="eastAsia"/>
          <w:sz w:val="21"/>
        </w:rPr>
        <w:t>２　甲は、第７条第３項の残額の引渡しを受ける債権その他この契約によって生ずる第５条の残余金の支払いを受ける債権について、第三者に譲渡し又は質権を設定しその他乙から甲への支払い及び保証事業会社から甲への引渡しを妨げる行為をしてはならない。</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lastRenderedPageBreak/>
        <w:t>第４条（被担保債権）</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債権譲渡は、将来甲乙間で締結する金銭消費貸借契約（本件工事請負契約書を履行するための運転資金確保のために行うもの）に基</w:t>
      </w:r>
      <w:r w:rsidRPr="005A32D4">
        <w:rPr>
          <w:rFonts w:asciiTheme="minorEastAsia" w:eastAsiaTheme="minorEastAsia" w:hAnsiTheme="minorEastAsia" w:hint="eastAsia"/>
          <w:sz w:val="21"/>
        </w:rPr>
        <w:t>づいて乙が甲に対して取得する債権（以下、「乙の貸金債権」という。）を担保するため、並びに「公共工事の前払金保証事業に関する法律」に基づき国土交通大臣の登録を受けて前払金保証事業営む会社（以下、「保証事業会社」という。）が甲より委託を受け締結する公共工事金融保証契約（以下、「金融保証契約」という。）に基づいて保証事業会社が、甲に対して有する求償債権（以下、「保証事業者の債権」という。）を担保するためになされるものであって、その他の債権を担保するものではない。</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第５条（被担保債権の優劣）</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 xml:space="preserve">　被担保債権の中に乙の</w:t>
      </w:r>
      <w:r w:rsidRPr="005A32D4">
        <w:rPr>
          <w:rFonts w:asciiTheme="minorEastAsia" w:eastAsiaTheme="minorEastAsia" w:hAnsiTheme="minorEastAsia" w:hint="eastAsia"/>
          <w:sz w:val="21"/>
        </w:rPr>
        <w:t>貸金債権と保証事業会社の債権とがあるときは、乙の貸金債権が優先し、保証事業会社は、乙の貸金債権への弁済に充当した残額（以下、「残余金」という。）について、乙より支払いを受けることができる。</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第６条（譲渡債権の請求）</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 xml:space="preserve">　譲渡債権の請求及び受領は乙がこれを行い、保証事業会社は丙に対して直接支払いを求めることができない。</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２　</w:t>
      </w:r>
      <w:r w:rsidRPr="005A32D4">
        <w:rPr>
          <w:rFonts w:asciiTheme="minorEastAsia" w:eastAsiaTheme="minorEastAsia" w:hAnsiTheme="minorEastAsia" w:hint="eastAsia"/>
          <w:sz w:val="21"/>
        </w:rPr>
        <w:t>残余金</w:t>
      </w:r>
      <w:r w:rsidRPr="005A32D4">
        <w:rPr>
          <w:rFonts w:asciiTheme="minorEastAsia" w:eastAsiaTheme="minorEastAsia" w:hAnsiTheme="minorEastAsia" w:hint="eastAsia"/>
          <w:sz w:val="21"/>
        </w:rPr>
        <w:t>の請求及び受領は、原則として、保証事業会社がこれを行い、甲は乙に対し直接支払を　求めることができない。</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第７条（弁済の充当等）</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乙が前条第１項により受領した金銭について、乙の貸金債権</w:t>
      </w:r>
      <w:r w:rsidRPr="005A32D4">
        <w:rPr>
          <w:rFonts w:asciiTheme="minorEastAsia" w:eastAsiaTheme="minorEastAsia" w:hAnsiTheme="minorEastAsia" w:hint="eastAsia"/>
          <w:sz w:val="21"/>
        </w:rPr>
        <w:t>への弁済の充当並びに保証事業会社への支払は、以下のとおり行う。</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２　甲が、丙との本件工事請負契約を完全に履行し、乙が丙から譲渡債権全額を受領した場合は、　乙は、</w:t>
      </w:r>
      <w:r w:rsidRPr="005A32D4">
        <w:rPr>
          <w:rFonts w:asciiTheme="minorEastAsia" w:eastAsiaTheme="minorEastAsia" w:hAnsiTheme="minorEastAsia" w:hint="eastAsia"/>
          <w:sz w:val="21"/>
        </w:rPr>
        <w:t>残余金を直ちに保証事業会社に支払う。</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３　保証事業会社は、残余金から、保証事業会社の債権への弁済の充当を行った後、なお残額があ</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 xml:space="preserve">　るときは、甲にその残額を</w:t>
      </w:r>
      <w:r w:rsidRPr="005A32D4">
        <w:rPr>
          <w:rFonts w:asciiTheme="minorEastAsia" w:eastAsiaTheme="minorEastAsia" w:hAnsiTheme="minorEastAsia" w:hint="eastAsia"/>
          <w:sz w:val="21"/>
        </w:rPr>
        <w:t>引き渡すものとする。甲の要請を受け金融保証契約に係る借入金（利</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 xml:space="preserve">　息及び損害金を含む）をその弁済期到来の以前において金融機関に償還した後、なお残額がある</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 xml:space="preserve">　ときも同様とする。</w:t>
      </w:r>
    </w:p>
    <w:p w:rsidR="005C742C" w:rsidRPr="005A32D4" w:rsidRDefault="005A32D4">
      <w:pPr>
        <w:suppressAutoHyphens/>
        <w:wordWrap w:val="0"/>
        <w:autoSpaceDE w:val="0"/>
        <w:autoSpaceDN w:val="0"/>
        <w:spacing w:line="360" w:lineRule="exact"/>
        <w:ind w:left="210" w:hangingChars="100" w:hanging="210"/>
        <w:jc w:val="left"/>
        <w:rPr>
          <w:rFonts w:asciiTheme="minorEastAsia" w:eastAsiaTheme="minorEastAsia" w:hAnsiTheme="minorEastAsia"/>
          <w:sz w:val="21"/>
        </w:rPr>
      </w:pPr>
      <w:r w:rsidRPr="005A32D4">
        <w:rPr>
          <w:rFonts w:asciiTheme="minorEastAsia" w:eastAsiaTheme="minorEastAsia" w:hAnsiTheme="minorEastAsia" w:hint="eastAsia"/>
          <w:sz w:val="21"/>
        </w:rPr>
        <w:t>４　甲が</w:t>
      </w:r>
      <w:r w:rsidRPr="005A32D4">
        <w:rPr>
          <w:rFonts w:asciiTheme="minorEastAsia" w:eastAsiaTheme="minorEastAsia" w:hAnsiTheme="minorEastAsia" w:hint="eastAsia"/>
          <w:sz w:val="21"/>
        </w:rPr>
        <w:t>金</w:t>
      </w:r>
      <w:r w:rsidRPr="005A32D4">
        <w:rPr>
          <w:rFonts w:asciiTheme="minorEastAsia" w:eastAsiaTheme="minorEastAsia" w:hAnsiTheme="minorEastAsia" w:hint="eastAsia"/>
          <w:sz w:val="21"/>
        </w:rPr>
        <w:t>融</w:t>
      </w:r>
      <w:r w:rsidRPr="005A32D4">
        <w:rPr>
          <w:rFonts w:asciiTheme="minorEastAsia" w:eastAsiaTheme="minorEastAsia" w:hAnsiTheme="minorEastAsia" w:hint="eastAsia"/>
          <w:sz w:val="21"/>
        </w:rPr>
        <w:t>保証</w:t>
      </w:r>
      <w:r w:rsidRPr="005A32D4">
        <w:rPr>
          <w:rFonts w:asciiTheme="minorEastAsia" w:eastAsiaTheme="minorEastAsia" w:hAnsiTheme="minorEastAsia" w:hint="eastAsia"/>
          <w:sz w:val="21"/>
        </w:rPr>
        <w:t>契約にかかる借入金（利息及び損害金を含む）を金融機関に全部弁済し、保証事業会社の債権が現に生じないことが確定した場合は、前条第２項にかかわらず、甲、乙、及び保証事業会社で協議のうえ、乙は残余金を甲に支払うことができる。</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５　第２項から第４項までに規定する弁済の充当等に要する費用は甲の負担とする。</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６　乙は、甲に以下の事由が生じた場合は、丙から受領した金銭については、直ちに貸金債権への</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 xml:space="preserve">　弁済の充当並びに保証事業会社への支払いを行う。この場合、保証事業会社に支払をするとき</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は、乙は甲に対して事前に通知するも</w:t>
      </w:r>
      <w:r w:rsidRPr="005A32D4">
        <w:rPr>
          <w:rFonts w:asciiTheme="minorEastAsia" w:eastAsiaTheme="minorEastAsia" w:hAnsiTheme="minorEastAsia" w:hint="eastAsia"/>
          <w:sz w:val="21"/>
        </w:rPr>
        <w:t>のとする。</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sz w:val="21"/>
        </w:rPr>
        <w:t xml:space="preserve">(1) </w:t>
      </w:r>
      <w:r w:rsidRPr="005A32D4">
        <w:rPr>
          <w:rFonts w:asciiTheme="minorEastAsia" w:eastAsiaTheme="minorEastAsia" w:hAnsiTheme="minorEastAsia" w:hint="eastAsia"/>
          <w:sz w:val="21"/>
        </w:rPr>
        <w:t>破産、民事更生手続開始、会社更生手続開始又は特別清算開始の申立てがなされた場合</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sz w:val="21"/>
        </w:rPr>
        <w:t xml:space="preserve">(2) </w:t>
      </w:r>
      <w:r w:rsidRPr="005A32D4">
        <w:rPr>
          <w:rFonts w:asciiTheme="minorEastAsia" w:eastAsiaTheme="minorEastAsia" w:hAnsiTheme="minorEastAsia" w:hint="eastAsia"/>
          <w:sz w:val="21"/>
        </w:rPr>
        <w:t>手形交換所の取引停止処分を受けた場合</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w:t>
      </w:r>
      <w:r w:rsidRPr="005A32D4">
        <w:rPr>
          <w:rFonts w:asciiTheme="minorEastAsia" w:eastAsiaTheme="minorEastAsia" w:hAnsiTheme="minorEastAsia"/>
          <w:sz w:val="21"/>
        </w:rPr>
        <w:t xml:space="preserve">3) </w:t>
      </w:r>
      <w:r w:rsidRPr="005A32D4">
        <w:rPr>
          <w:rFonts w:asciiTheme="minorEastAsia" w:eastAsiaTheme="minorEastAsia" w:hAnsiTheme="minorEastAsia" w:hint="eastAsia"/>
          <w:sz w:val="21"/>
        </w:rPr>
        <w:t>本件工事請負契約が解除された場合</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sz w:val="21"/>
        </w:rPr>
        <w:t xml:space="preserve">(4) </w:t>
      </w:r>
      <w:r w:rsidRPr="005A32D4">
        <w:rPr>
          <w:rFonts w:asciiTheme="minorEastAsia" w:eastAsiaTheme="minorEastAsia" w:hAnsiTheme="minorEastAsia" w:hint="eastAsia"/>
          <w:sz w:val="21"/>
        </w:rPr>
        <w:t>その他甲が所在不明等により一般的に債権の弁済ができなくなった場合</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７　弁済期が到来していない債権があるとき、乙の貸金債権への弁済の充当並びに保証事業会社へ</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の支払を行う限度において、甲は期限の利益を失う。</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８　乙の貸金債権への弁済の充当並びに保証事業会社への支払をしたときは、乙は甲に通知する。</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lastRenderedPageBreak/>
        <w:t>第８条（協力義務）</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乙が、譲渡債権の保全若しくは行使又は保証事業会社への支払等につき、甲の協力を必要とする場合は、甲は直ちに乙に協力するものとする。なお、この場合必要となる費用については甲の負担とする。</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第９条（受益の意思表示）</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保証事業会社は、乙に対して、本契約の各条項を承認したうえで、</w:t>
      </w:r>
      <w:r w:rsidRPr="005A32D4">
        <w:rPr>
          <w:rFonts w:asciiTheme="minorEastAsia" w:eastAsiaTheme="minorEastAsia" w:hAnsiTheme="minorEastAsia" w:hint="eastAsia"/>
          <w:color w:val="FF0000"/>
          <w:sz w:val="21"/>
        </w:rPr>
        <w:t xml:space="preserve">　　　　</w:t>
      </w:r>
      <w:r w:rsidRPr="005A32D4">
        <w:rPr>
          <w:rFonts w:asciiTheme="minorEastAsia" w:eastAsiaTheme="minorEastAsia" w:hAnsiTheme="minorEastAsia" w:hint="eastAsia"/>
          <w:sz w:val="21"/>
        </w:rPr>
        <w:t>年　　月　　日までに、甲と連署した書面により、保証事業会社の債権を被担保債権とする第４条の担保権の利益を享受する旨の意思表示をすることができる。</w:t>
      </w:r>
    </w:p>
    <w:p w:rsidR="005C742C" w:rsidRPr="005A32D4" w:rsidRDefault="005A32D4">
      <w:pPr>
        <w:suppressAutoHyphens/>
        <w:wordWrap w:val="0"/>
        <w:autoSpaceDE w:val="0"/>
        <w:autoSpaceDN w:val="0"/>
        <w:spacing w:line="360" w:lineRule="exact"/>
        <w:ind w:left="210" w:hangingChars="100" w:hanging="210"/>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２　保証事業会社が前項の意思表示を行った場合、甲及び乙は、その権利を損なう行為をす</w:t>
      </w:r>
      <w:r w:rsidRPr="005A32D4">
        <w:rPr>
          <w:rFonts w:asciiTheme="minorEastAsia" w:eastAsiaTheme="minorEastAsia" w:hAnsiTheme="minorEastAsia" w:hint="eastAsia"/>
          <w:sz w:val="21"/>
        </w:rPr>
        <w:t>ることができない。</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第</w:t>
      </w:r>
      <w:r w:rsidRPr="005A32D4">
        <w:rPr>
          <w:rFonts w:asciiTheme="minorEastAsia" w:eastAsiaTheme="minorEastAsia" w:hAnsiTheme="minorEastAsia"/>
          <w:sz w:val="21"/>
        </w:rPr>
        <w:t>10</w:t>
      </w:r>
      <w:r w:rsidRPr="005A32D4">
        <w:rPr>
          <w:rFonts w:asciiTheme="minorEastAsia" w:eastAsiaTheme="minorEastAsia" w:hAnsiTheme="minorEastAsia" w:hint="eastAsia"/>
          <w:sz w:val="21"/>
        </w:rPr>
        <w:t>条（説明請求）</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保証事業会社は、乙に対して、譲渡債権及び被担保債権の概要の説明を求めることができる。</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第</w:t>
      </w:r>
      <w:r w:rsidRPr="005A32D4">
        <w:rPr>
          <w:rFonts w:asciiTheme="minorEastAsia" w:eastAsiaTheme="minorEastAsia" w:hAnsiTheme="minorEastAsia"/>
          <w:sz w:val="21"/>
        </w:rPr>
        <w:t>11</w:t>
      </w:r>
      <w:r w:rsidRPr="005A32D4">
        <w:rPr>
          <w:rFonts w:asciiTheme="minorEastAsia" w:eastAsiaTheme="minorEastAsia" w:hAnsiTheme="minorEastAsia" w:hint="eastAsia"/>
          <w:sz w:val="21"/>
        </w:rPr>
        <w:t>条（合意解約の禁止）</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甲と乙とは、保証事業会社が第９条に定める受益の意思表示をした後は、その同意がなければ本契約を解約することができない。</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第</w:t>
      </w:r>
      <w:r w:rsidRPr="005A32D4">
        <w:rPr>
          <w:rFonts w:asciiTheme="minorEastAsia" w:eastAsiaTheme="minorEastAsia" w:hAnsiTheme="minorEastAsia"/>
          <w:sz w:val="21"/>
        </w:rPr>
        <w:t>12</w:t>
      </w:r>
      <w:r w:rsidRPr="005A32D4">
        <w:rPr>
          <w:rFonts w:asciiTheme="minorEastAsia" w:eastAsiaTheme="minorEastAsia" w:hAnsiTheme="minorEastAsia" w:hint="eastAsia"/>
          <w:sz w:val="21"/>
        </w:rPr>
        <w:t>条（合意管轄）</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本契約に関して争いを生じたときには、乙又は保証事業会社の所在地を管轄する地方裁判所を管轄裁判所とする。</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この契約の成立を証するため本証書二通を作成し、各自その内容を確認し署名捺印のうえ、各々一通を所持する。</w:t>
      </w:r>
    </w:p>
    <w:p w:rsidR="005C742C" w:rsidRPr="005A32D4" w:rsidRDefault="005C742C">
      <w:pPr>
        <w:suppressAutoHyphens/>
        <w:wordWrap w:val="0"/>
        <w:autoSpaceDE w:val="0"/>
        <w:autoSpaceDN w:val="0"/>
        <w:spacing w:line="360" w:lineRule="exact"/>
        <w:jc w:val="left"/>
        <w:rPr>
          <w:rFonts w:asciiTheme="minorEastAsia" w:eastAsiaTheme="minorEastAsia" w:hAnsiTheme="minorEastAsia"/>
          <w:spacing w:val="2"/>
          <w:sz w:val="21"/>
        </w:rPr>
      </w:pPr>
    </w:p>
    <w:p w:rsidR="005C742C" w:rsidRPr="005A32D4" w:rsidRDefault="005C742C">
      <w:pPr>
        <w:suppressAutoHyphens/>
        <w:wordWrap w:val="0"/>
        <w:autoSpaceDE w:val="0"/>
        <w:autoSpaceDN w:val="0"/>
        <w:spacing w:line="360" w:lineRule="exact"/>
        <w:jc w:val="left"/>
        <w:rPr>
          <w:rFonts w:asciiTheme="minorEastAsia" w:eastAsiaTheme="minorEastAsia" w:hAnsiTheme="minorEastAsia"/>
          <w:spacing w:val="2"/>
          <w:sz w:val="21"/>
        </w:rPr>
      </w:pP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年　　月　　日</w:t>
      </w:r>
    </w:p>
    <w:p w:rsidR="005C742C" w:rsidRPr="005A32D4" w:rsidRDefault="005C742C">
      <w:pPr>
        <w:suppressAutoHyphens/>
        <w:wordWrap w:val="0"/>
        <w:autoSpaceDE w:val="0"/>
        <w:autoSpaceDN w:val="0"/>
        <w:spacing w:line="360" w:lineRule="exact"/>
        <w:jc w:val="left"/>
        <w:rPr>
          <w:rFonts w:asciiTheme="minorEastAsia" w:eastAsiaTheme="minorEastAsia" w:hAnsiTheme="minorEastAsia"/>
          <w:spacing w:val="2"/>
          <w:sz w:val="21"/>
        </w:rPr>
      </w:pPr>
    </w:p>
    <w:p w:rsidR="005C742C" w:rsidRPr="005A32D4" w:rsidRDefault="005C742C">
      <w:pPr>
        <w:suppressAutoHyphens/>
        <w:wordWrap w:val="0"/>
        <w:autoSpaceDE w:val="0"/>
        <w:autoSpaceDN w:val="0"/>
        <w:spacing w:line="360" w:lineRule="exact"/>
        <w:jc w:val="left"/>
        <w:rPr>
          <w:rFonts w:asciiTheme="minorEastAsia" w:eastAsiaTheme="minorEastAsia" w:hAnsiTheme="minorEastAsia"/>
          <w:spacing w:val="2"/>
          <w:sz w:val="21"/>
        </w:rPr>
      </w:pP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w:t>
      </w:r>
      <w:r w:rsidRPr="005A32D4">
        <w:rPr>
          <w:rFonts w:asciiTheme="minorEastAsia" w:eastAsiaTheme="minorEastAsia" w:hAnsiTheme="minorEastAsia"/>
          <w:sz w:val="21"/>
        </w:rPr>
        <w:t xml:space="preserve">                            </w:t>
      </w:r>
      <w:r w:rsidRPr="005A32D4">
        <w:rPr>
          <w:rFonts w:asciiTheme="minorEastAsia" w:eastAsiaTheme="minorEastAsia" w:hAnsiTheme="minorEastAsia" w:hint="eastAsia"/>
          <w:sz w:val="21"/>
        </w:rPr>
        <w:t>～　　住　　所　　～</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sz w:val="21"/>
        </w:rPr>
        <w:t xml:space="preserve">    </w:t>
      </w:r>
      <w:r w:rsidRPr="005A32D4">
        <w:rPr>
          <w:rFonts w:asciiTheme="minorEastAsia" w:eastAsiaTheme="minorEastAsia" w:hAnsiTheme="minorEastAsia" w:hint="eastAsia"/>
          <w:sz w:val="21"/>
        </w:rPr>
        <w:t xml:space="preserve">　　</w:t>
      </w:r>
      <w:r w:rsidRPr="005A32D4">
        <w:rPr>
          <w:rFonts w:asciiTheme="minorEastAsia" w:eastAsiaTheme="minorEastAsia" w:hAnsiTheme="minorEastAsia"/>
          <w:sz w:val="21"/>
        </w:rPr>
        <w:t xml:space="preserve"> </w:t>
      </w:r>
      <w:r w:rsidRPr="005A32D4">
        <w:rPr>
          <w:rFonts w:asciiTheme="minorEastAsia" w:eastAsiaTheme="minorEastAsia" w:hAnsiTheme="minorEastAsia" w:hint="eastAsia"/>
          <w:sz w:val="21"/>
        </w:rPr>
        <w:t>債権譲渡人（甲）</w:t>
      </w:r>
      <w:r w:rsidRPr="005A32D4">
        <w:rPr>
          <w:rFonts w:asciiTheme="minorEastAsia" w:eastAsiaTheme="minorEastAsia" w:hAnsiTheme="minorEastAsia"/>
          <w:sz w:val="21"/>
        </w:rPr>
        <w:t xml:space="preserve">       </w:t>
      </w:r>
      <w:r w:rsidRPr="005A32D4">
        <w:rPr>
          <w:rFonts w:asciiTheme="minorEastAsia" w:eastAsiaTheme="minorEastAsia" w:hAnsiTheme="minorEastAsia" w:hint="eastAsia"/>
          <w:sz w:val="21"/>
        </w:rPr>
        <w:t>□□□□□株式会社</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 xml:space="preserve">　</w:t>
      </w:r>
      <w:r w:rsidRPr="005A32D4">
        <w:rPr>
          <w:rFonts w:asciiTheme="minorEastAsia" w:eastAsiaTheme="minorEastAsia" w:hAnsiTheme="minorEastAsia"/>
          <w:sz w:val="21"/>
        </w:rPr>
        <w:t xml:space="preserve">    </w:t>
      </w:r>
      <w:r w:rsidRPr="005A32D4">
        <w:rPr>
          <w:rFonts w:asciiTheme="minorEastAsia" w:eastAsiaTheme="minorEastAsia" w:hAnsiTheme="minorEastAsia" w:hint="eastAsia"/>
          <w:sz w:val="21"/>
        </w:rPr>
        <w:t xml:space="preserve">　　</w:t>
      </w:r>
      <w:r w:rsidRPr="005A32D4">
        <w:rPr>
          <w:rFonts w:asciiTheme="minorEastAsia" w:eastAsiaTheme="minorEastAsia" w:hAnsiTheme="minorEastAsia"/>
          <w:sz w:val="21"/>
        </w:rPr>
        <w:t xml:space="preserve">                      </w:t>
      </w:r>
      <w:r w:rsidRPr="005A32D4">
        <w:rPr>
          <w:rFonts w:asciiTheme="minorEastAsia" w:eastAsiaTheme="minorEastAsia" w:hAnsiTheme="minorEastAsia" w:hint="eastAsia"/>
          <w:sz w:val="21"/>
        </w:rPr>
        <w:t>代表取締役　　□□　□□　　　　　　実印</w:t>
      </w:r>
    </w:p>
    <w:p w:rsidR="005C742C" w:rsidRPr="005A32D4" w:rsidRDefault="005C742C">
      <w:pPr>
        <w:suppressAutoHyphens/>
        <w:wordWrap w:val="0"/>
        <w:autoSpaceDE w:val="0"/>
        <w:autoSpaceDN w:val="0"/>
        <w:spacing w:line="360" w:lineRule="exact"/>
        <w:jc w:val="left"/>
        <w:rPr>
          <w:rFonts w:asciiTheme="minorEastAsia" w:eastAsiaTheme="minorEastAsia" w:hAnsiTheme="minorEastAsia"/>
          <w:spacing w:val="2"/>
          <w:sz w:val="21"/>
        </w:rPr>
      </w:pP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sz w:val="21"/>
        </w:rPr>
        <w:t xml:space="preserve"> </w:t>
      </w:r>
      <w:r w:rsidRPr="005A32D4">
        <w:rPr>
          <w:rFonts w:asciiTheme="minorEastAsia" w:eastAsiaTheme="minorEastAsia" w:hAnsiTheme="minorEastAsia" w:hint="eastAsia"/>
          <w:sz w:val="21"/>
        </w:rPr>
        <w:t xml:space="preserve">　　</w:t>
      </w:r>
      <w:r w:rsidRPr="005A32D4">
        <w:rPr>
          <w:rFonts w:asciiTheme="minorEastAsia" w:eastAsiaTheme="minorEastAsia" w:hAnsiTheme="minorEastAsia"/>
          <w:sz w:val="21"/>
        </w:rPr>
        <w:t xml:space="preserve">                             </w:t>
      </w:r>
      <w:r w:rsidRPr="005A32D4">
        <w:rPr>
          <w:rFonts w:asciiTheme="minorEastAsia" w:eastAsiaTheme="minorEastAsia" w:hAnsiTheme="minorEastAsia" w:hint="eastAsia"/>
          <w:sz w:val="21"/>
        </w:rPr>
        <w:t>～　　住　　所　　～</w:t>
      </w:r>
    </w:p>
    <w:p w:rsidR="005C742C" w:rsidRPr="005A32D4" w:rsidRDefault="005A32D4">
      <w:pPr>
        <w:suppressAutoHyphens/>
        <w:wordWrap w:val="0"/>
        <w:autoSpaceDE w:val="0"/>
        <w:autoSpaceDN w:val="0"/>
        <w:spacing w:line="360" w:lineRule="exact"/>
        <w:jc w:val="left"/>
        <w:rPr>
          <w:rFonts w:asciiTheme="minorEastAsia" w:eastAsiaTheme="minorEastAsia" w:hAnsiTheme="minorEastAsia"/>
          <w:spacing w:val="2"/>
          <w:sz w:val="21"/>
        </w:rPr>
      </w:pPr>
      <w:r w:rsidRPr="005A32D4">
        <w:rPr>
          <w:rFonts w:asciiTheme="minorEastAsia" w:eastAsiaTheme="minorEastAsia" w:hAnsiTheme="minorEastAsia" w:hint="eastAsia"/>
          <w:sz w:val="21"/>
        </w:rPr>
        <w:t xml:space="preserve">　　</w:t>
      </w:r>
      <w:r w:rsidRPr="005A32D4">
        <w:rPr>
          <w:rFonts w:asciiTheme="minorEastAsia" w:eastAsiaTheme="minorEastAsia" w:hAnsiTheme="minorEastAsia"/>
          <w:sz w:val="21"/>
        </w:rPr>
        <w:t xml:space="preserve">   </w:t>
      </w:r>
      <w:r w:rsidRPr="005A32D4">
        <w:rPr>
          <w:rFonts w:asciiTheme="minorEastAsia" w:eastAsiaTheme="minorEastAsia" w:hAnsiTheme="minorEastAsia" w:hint="eastAsia"/>
          <w:sz w:val="21"/>
        </w:rPr>
        <w:t xml:space="preserve">　債権譲受人（乙）</w:t>
      </w:r>
      <w:r w:rsidRPr="005A32D4">
        <w:rPr>
          <w:rFonts w:asciiTheme="minorEastAsia" w:eastAsiaTheme="minorEastAsia" w:hAnsiTheme="minorEastAsia"/>
          <w:sz w:val="21"/>
        </w:rPr>
        <w:t xml:space="preserve">       </w:t>
      </w:r>
      <w:r w:rsidRPr="005A32D4">
        <w:rPr>
          <w:rFonts w:asciiTheme="minorEastAsia" w:eastAsiaTheme="minorEastAsia" w:hAnsiTheme="minorEastAsia" w:hint="eastAsia"/>
          <w:sz w:val="21"/>
        </w:rPr>
        <w:t>株式会社○○○○サービス</w:t>
      </w:r>
    </w:p>
    <w:p w:rsidR="005C742C" w:rsidRDefault="005A32D4">
      <w:pPr>
        <w:suppressAutoHyphens/>
        <w:wordWrap w:val="0"/>
        <w:autoSpaceDE w:val="0"/>
        <w:autoSpaceDN w:val="0"/>
        <w:spacing w:line="360" w:lineRule="exact"/>
        <w:jc w:val="left"/>
        <w:rPr>
          <w:rFonts w:asciiTheme="minorEastAsia" w:eastAsiaTheme="minorEastAsia" w:hAnsiTheme="minorEastAsia"/>
          <w:sz w:val="21"/>
        </w:rPr>
      </w:pPr>
      <w:r w:rsidRPr="005A32D4">
        <w:rPr>
          <w:rFonts w:asciiTheme="minorEastAsia" w:eastAsiaTheme="minorEastAsia" w:hAnsiTheme="minorEastAsia" w:hint="eastAsia"/>
          <w:sz w:val="21"/>
        </w:rPr>
        <w:t xml:space="preserve">　</w:t>
      </w:r>
      <w:r w:rsidRPr="005A32D4">
        <w:rPr>
          <w:rFonts w:asciiTheme="minorEastAsia" w:eastAsiaTheme="minorEastAsia" w:hAnsiTheme="minorEastAsia"/>
          <w:sz w:val="21"/>
        </w:rPr>
        <w:t xml:space="preserve">   </w:t>
      </w:r>
      <w:r w:rsidRPr="005A32D4">
        <w:rPr>
          <w:rFonts w:asciiTheme="minorEastAsia" w:eastAsiaTheme="minorEastAsia" w:hAnsiTheme="minorEastAsia" w:hint="eastAsia"/>
          <w:sz w:val="21"/>
        </w:rPr>
        <w:t xml:space="preserve">　</w:t>
      </w:r>
      <w:r w:rsidRPr="005A32D4">
        <w:rPr>
          <w:rFonts w:asciiTheme="minorEastAsia" w:eastAsiaTheme="minorEastAsia" w:hAnsiTheme="minorEastAsia"/>
          <w:sz w:val="21"/>
        </w:rPr>
        <w:t xml:space="preserve">                        </w:t>
      </w:r>
      <w:r w:rsidRPr="005A32D4">
        <w:rPr>
          <w:rFonts w:asciiTheme="minorEastAsia" w:eastAsiaTheme="minorEastAsia" w:hAnsiTheme="minorEastAsia" w:hint="eastAsia"/>
          <w:sz w:val="21"/>
        </w:rPr>
        <w:t xml:space="preserve"> </w:t>
      </w:r>
      <w:r w:rsidRPr="005A32D4">
        <w:rPr>
          <w:rFonts w:asciiTheme="minorEastAsia" w:eastAsiaTheme="minorEastAsia" w:hAnsiTheme="minorEastAsia" w:hint="eastAsia"/>
          <w:sz w:val="21"/>
        </w:rPr>
        <w:t>取締役社長　　□□　□□　　　　　　実印</w:t>
      </w:r>
    </w:p>
    <w:p w:rsidR="005C742C" w:rsidRDefault="005C742C">
      <w:pPr>
        <w:suppressAutoHyphens/>
        <w:wordWrap w:val="0"/>
        <w:autoSpaceDE w:val="0"/>
        <w:autoSpaceDN w:val="0"/>
        <w:spacing w:line="360" w:lineRule="exact"/>
        <w:jc w:val="left"/>
        <w:rPr>
          <w:rFonts w:asciiTheme="minorEastAsia" w:eastAsiaTheme="minorEastAsia" w:hAnsiTheme="minorEastAsia"/>
          <w:sz w:val="21"/>
        </w:rPr>
      </w:pPr>
    </w:p>
    <w:p w:rsidR="005C742C" w:rsidRDefault="005C742C">
      <w:pPr>
        <w:suppressAutoHyphens/>
        <w:wordWrap w:val="0"/>
        <w:autoSpaceDE w:val="0"/>
        <w:autoSpaceDN w:val="0"/>
        <w:spacing w:line="360" w:lineRule="exact"/>
        <w:jc w:val="left"/>
        <w:rPr>
          <w:rFonts w:asciiTheme="minorEastAsia" w:eastAsiaTheme="minorEastAsia" w:hAnsiTheme="minorEastAsia"/>
          <w:sz w:val="21"/>
        </w:rPr>
      </w:pPr>
    </w:p>
    <w:p w:rsidR="005C742C" w:rsidRDefault="005C742C">
      <w:pPr>
        <w:suppressAutoHyphens/>
        <w:wordWrap w:val="0"/>
        <w:autoSpaceDE w:val="0"/>
        <w:autoSpaceDN w:val="0"/>
        <w:spacing w:line="360" w:lineRule="exact"/>
        <w:jc w:val="left"/>
        <w:rPr>
          <w:rFonts w:asciiTheme="minorEastAsia" w:eastAsiaTheme="minorEastAsia" w:hAnsiTheme="minorEastAsia"/>
          <w:sz w:val="21"/>
        </w:rPr>
      </w:pPr>
    </w:p>
    <w:p w:rsidR="005C742C" w:rsidRDefault="005C742C">
      <w:pPr>
        <w:suppressAutoHyphens/>
        <w:wordWrap w:val="0"/>
        <w:autoSpaceDE w:val="0"/>
        <w:autoSpaceDN w:val="0"/>
        <w:spacing w:line="360" w:lineRule="exact"/>
        <w:jc w:val="left"/>
        <w:rPr>
          <w:rFonts w:asciiTheme="minorEastAsia" w:eastAsiaTheme="minorEastAsia" w:hAnsiTheme="minorEastAsia"/>
          <w:sz w:val="21"/>
        </w:rPr>
      </w:pPr>
    </w:p>
    <w:p w:rsidR="005C742C" w:rsidRDefault="005C742C">
      <w:pPr>
        <w:suppressAutoHyphens/>
        <w:wordWrap w:val="0"/>
        <w:autoSpaceDE w:val="0"/>
        <w:autoSpaceDN w:val="0"/>
        <w:spacing w:line="360" w:lineRule="exact"/>
        <w:jc w:val="left"/>
        <w:rPr>
          <w:rFonts w:asciiTheme="minorEastAsia" w:eastAsiaTheme="minorEastAsia" w:hAnsiTheme="minorEastAsia"/>
          <w:sz w:val="21"/>
        </w:rPr>
      </w:pPr>
    </w:p>
    <w:p w:rsidR="005C742C" w:rsidRDefault="005C742C">
      <w:pPr>
        <w:suppressAutoHyphens/>
        <w:wordWrap w:val="0"/>
        <w:autoSpaceDE w:val="0"/>
        <w:autoSpaceDN w:val="0"/>
        <w:spacing w:line="360" w:lineRule="exact"/>
        <w:jc w:val="left"/>
        <w:rPr>
          <w:rFonts w:asciiTheme="minorEastAsia" w:eastAsiaTheme="minorEastAsia" w:hAnsiTheme="minorEastAsia"/>
          <w:sz w:val="21"/>
        </w:rPr>
      </w:pPr>
    </w:p>
    <w:p w:rsidR="005C742C" w:rsidRDefault="005C742C">
      <w:pPr>
        <w:suppressAutoHyphens/>
        <w:wordWrap w:val="0"/>
        <w:autoSpaceDE w:val="0"/>
        <w:autoSpaceDN w:val="0"/>
        <w:spacing w:line="360" w:lineRule="exact"/>
        <w:jc w:val="left"/>
        <w:rPr>
          <w:rFonts w:asciiTheme="minorEastAsia" w:eastAsiaTheme="minorEastAsia" w:hAnsiTheme="minorEastAsia"/>
          <w:sz w:val="21"/>
        </w:rPr>
      </w:pPr>
    </w:p>
    <w:sectPr w:rsidR="005C742C">
      <w:footerReference w:type="default" r:id="rId6"/>
      <w:pgSz w:w="11906" w:h="16838"/>
      <w:pgMar w:top="1134" w:right="1247" w:bottom="1134" w:left="1247" w:header="720" w:footer="720" w:gutter="0"/>
      <w:pgNumType w:fmt="numberInDash" w:start="1454"/>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A32D4">
      <w:r>
        <w:separator/>
      </w:r>
    </w:p>
  </w:endnote>
  <w:endnote w:type="continuationSeparator" w:id="0">
    <w:p w:rsidR="00000000" w:rsidRDefault="005A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42C" w:rsidRDefault="005C742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A32D4">
      <w:r>
        <w:separator/>
      </w:r>
    </w:p>
  </w:footnote>
  <w:footnote w:type="continuationSeparator" w:id="0">
    <w:p w:rsidR="00000000" w:rsidRDefault="005A3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42C"/>
    <w:rsid w:val="005A32D4"/>
    <w:rsid w:val="005C7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2BA2F14-4CE4-4B7D-8783-3131BAD3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6"/>
    </w:rPr>
  </w:style>
  <w:style w:type="paragraph" w:styleId="a7">
    <w:name w:val="Body Text"/>
    <w:basedOn w:val="a"/>
    <w:link w:val="a8"/>
    <w:pPr>
      <w:spacing w:line="360" w:lineRule="exact"/>
    </w:pPr>
    <w:rPr>
      <w:sz w:val="22"/>
    </w:rPr>
  </w:style>
  <w:style w:type="character" w:customStyle="1" w:styleId="a8">
    <w:name w:val="本文 (文字)"/>
    <w:basedOn w:val="a0"/>
    <w:link w:val="a7"/>
    <w:rPr>
      <w:rFonts w:ascii="ＭＳ 明朝" w:eastAsia="ＭＳ 明朝" w:hAnsi="ＭＳ 明朝"/>
      <w:color w:val="000000"/>
      <w:kern w:val="0"/>
      <w:sz w:val="26"/>
    </w:rPr>
  </w:style>
  <w:style w:type="paragraph" w:styleId="a9">
    <w:name w:val="Note Heading"/>
    <w:basedOn w:val="a"/>
    <w:next w:val="a"/>
    <w:link w:val="aa"/>
    <w:pPr>
      <w:jc w:val="center"/>
    </w:pPr>
  </w:style>
  <w:style w:type="character" w:customStyle="1" w:styleId="aa">
    <w:name w:val="記 (文字)"/>
    <w:basedOn w:val="a0"/>
    <w:link w:val="a9"/>
    <w:rPr>
      <w:rFonts w:ascii="ＭＳ 明朝" w:hAnsi="ＭＳ 明朝"/>
      <w:color w:val="000000"/>
      <w:kern w:val="0"/>
      <w:sz w:val="26"/>
    </w:rPr>
  </w:style>
  <w:style w:type="paragraph" w:styleId="ab">
    <w:name w:val="Closing"/>
    <w:basedOn w:val="a"/>
    <w:link w:val="ac"/>
    <w:pPr>
      <w:jc w:val="right"/>
    </w:pPr>
  </w:style>
  <w:style w:type="character" w:customStyle="1" w:styleId="ac">
    <w:name w:val="結語 (文字)"/>
    <w:basedOn w:val="a0"/>
    <w:link w:val="ab"/>
    <w:rPr>
      <w:rFonts w:ascii="ＭＳ 明朝" w:hAnsi="ＭＳ 明朝"/>
      <w:color w:val="000000"/>
      <w:kern w:val="0"/>
      <w:sz w:val="26"/>
    </w:rPr>
  </w:style>
  <w:style w:type="paragraph" w:customStyle="1" w:styleId="ad">
    <w:name w:val="一太郎"/>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color w:val="000000"/>
      <w:kern w:val="0"/>
      <w:sz w:val="18"/>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rPr>
      <w:rFonts w:ascii="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2876</Words>
  <Characters>433</Characters>
  <Application>Microsoft Office Word</Application>
  <DocSecurity>0</DocSecurity>
  <Lines>3</Lines>
  <Paragraphs>6</Paragraphs>
  <ScaleCrop>false</ScaleCrop>
  <Company>Dynabook</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優太</cp:lastModifiedBy>
  <cp:revision>42</cp:revision>
  <cp:lastPrinted>2025-10-15T05:03:00Z</cp:lastPrinted>
  <dcterms:created xsi:type="dcterms:W3CDTF">2025-03-31T04:21:00Z</dcterms:created>
  <dcterms:modified xsi:type="dcterms:W3CDTF">2025-10-15T05:03:00Z</dcterms:modified>
</cp:coreProperties>
</file>