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C5862" w14:textId="77777777" w:rsidR="00235B89" w:rsidRPr="00375439" w:rsidRDefault="000A0F77">
      <w:pPr>
        <w:adjustRightInd/>
        <w:spacing w:line="360" w:lineRule="exact"/>
        <w:rPr>
          <w:rFonts w:asciiTheme="minorEastAsia" w:eastAsiaTheme="minorEastAsia" w:hAnsiTheme="minorEastAsia"/>
          <w:color w:val="000000" w:themeColor="text1"/>
          <w:sz w:val="18"/>
        </w:rPr>
      </w:pPr>
      <w:r w:rsidRPr="00375439">
        <w:rPr>
          <w:rFonts w:asciiTheme="minorEastAsia" w:eastAsiaTheme="minorEastAsia" w:hAnsiTheme="minorEastAsia" w:hint="eastAsia"/>
          <w:color w:val="000000" w:themeColor="text1"/>
          <w:sz w:val="18"/>
        </w:rPr>
        <w:t>（</w:t>
      </w:r>
      <w:r w:rsidR="004344DA" w:rsidRPr="00375439">
        <w:rPr>
          <w:rFonts w:asciiTheme="minorEastAsia" w:eastAsiaTheme="minorEastAsia" w:hAnsiTheme="minorEastAsia" w:hint="eastAsia"/>
          <w:color w:val="000000" w:themeColor="text1"/>
          <w:sz w:val="18"/>
        </w:rPr>
        <w:t>秩父広域市町村圏組合</w:t>
      </w:r>
      <w:r w:rsidRPr="00375439">
        <w:rPr>
          <w:rFonts w:asciiTheme="minorEastAsia" w:eastAsiaTheme="minorEastAsia" w:hAnsiTheme="minorEastAsia" w:hint="eastAsia"/>
          <w:color w:val="000000" w:themeColor="text1"/>
          <w:sz w:val="18"/>
        </w:rPr>
        <w:t>工事請負契約約款第10条関係）</w:t>
      </w:r>
    </w:p>
    <w:p w14:paraId="78A7869C" w14:textId="77777777" w:rsidR="00235B89" w:rsidRPr="00375439" w:rsidRDefault="000A0F77">
      <w:pPr>
        <w:adjustRightInd/>
        <w:spacing w:line="260" w:lineRule="exact"/>
        <w:ind w:firstLineChars="100" w:firstLine="180"/>
        <w:rPr>
          <w:rFonts w:asciiTheme="minorEastAsia" w:eastAsiaTheme="minorEastAsia" w:hAnsiTheme="minorEastAsia"/>
          <w:color w:val="000000" w:themeColor="text1"/>
          <w:sz w:val="22"/>
        </w:rPr>
      </w:pPr>
      <w:r w:rsidRPr="00375439">
        <w:rPr>
          <w:rFonts w:asciiTheme="minorEastAsia" w:eastAsiaTheme="minorEastAsia" w:hAnsiTheme="minorEastAsia" w:hint="eastAsia"/>
          <w:color w:val="000000" w:themeColor="text1"/>
          <w:sz w:val="18"/>
        </w:rPr>
        <w:t>様式４号（土木・建築）</w:t>
      </w:r>
    </w:p>
    <w:p w14:paraId="4DE3F4CC" w14:textId="77777777" w:rsidR="00235B89" w:rsidRPr="00375439" w:rsidRDefault="00235B89">
      <w:pPr>
        <w:adjustRightInd/>
        <w:spacing w:line="26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D332621" w14:textId="77777777" w:rsidR="00235B89" w:rsidRPr="00375439" w:rsidRDefault="000A0F77">
      <w:pPr>
        <w:adjustRightInd/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 w:rsidRPr="00375439">
        <w:rPr>
          <w:rFonts w:asciiTheme="minorEastAsia" w:eastAsiaTheme="minorEastAsia" w:hAnsiTheme="minorEastAsia" w:hint="eastAsia"/>
          <w:color w:val="000000" w:themeColor="text1"/>
          <w:sz w:val="28"/>
        </w:rPr>
        <w:t>現 場 代 理 人 等 通 知 書</w:t>
      </w:r>
    </w:p>
    <w:p w14:paraId="6E4A88AB" w14:textId="77777777" w:rsidR="00235B89" w:rsidRPr="00375439" w:rsidRDefault="00235B89">
      <w:pPr>
        <w:adjustRightInd/>
        <w:spacing w:line="140" w:lineRule="exact"/>
        <w:rPr>
          <w:rFonts w:asciiTheme="minorEastAsia" w:eastAsiaTheme="minorEastAsia" w:hAnsiTheme="minorEastAsia"/>
          <w:color w:val="000000" w:themeColor="text1"/>
          <w:sz w:val="20"/>
        </w:rPr>
      </w:pPr>
    </w:p>
    <w:p w14:paraId="3C69E94E" w14:textId="77777777" w:rsidR="00235B89" w:rsidRPr="00375439" w:rsidRDefault="000A0F77">
      <w:pPr>
        <w:adjustRightInd/>
        <w:spacing w:line="36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37543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　令和　　年　　月　　日</w:t>
      </w:r>
    </w:p>
    <w:p w14:paraId="46281F71" w14:textId="77777777" w:rsidR="00235B89" w:rsidRPr="00375439" w:rsidRDefault="000A0F77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  <w:r w:rsidRPr="0037543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</w:p>
    <w:p w14:paraId="0C4AFE2E" w14:textId="77777777" w:rsidR="00235B89" w:rsidRPr="00375439" w:rsidRDefault="000A0F77">
      <w:pPr>
        <w:adjustRightInd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37543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4344DA" w:rsidRPr="00375439">
        <w:rPr>
          <w:rFonts w:asciiTheme="minorEastAsia" w:eastAsiaTheme="minorEastAsia" w:hAnsiTheme="minorEastAsia" w:hint="eastAsia"/>
          <w:color w:val="000000" w:themeColor="text1"/>
          <w:sz w:val="22"/>
        </w:rPr>
        <w:t>秩父広域市町村圏組合 管理者</w:t>
      </w:r>
      <w:r w:rsidRPr="0037543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様</w:t>
      </w:r>
    </w:p>
    <w:p w14:paraId="3405F32B" w14:textId="77777777" w:rsidR="00235B89" w:rsidRPr="00375439" w:rsidRDefault="000A0F77">
      <w:pPr>
        <w:adjustRightInd/>
        <w:ind w:firstLineChars="2104" w:firstLine="4629"/>
        <w:rPr>
          <w:rFonts w:asciiTheme="minorEastAsia" w:eastAsiaTheme="minorEastAsia" w:hAnsiTheme="minorEastAsia"/>
          <w:color w:val="000000" w:themeColor="text1"/>
          <w:sz w:val="22"/>
        </w:rPr>
      </w:pPr>
      <w:r w:rsidRPr="0037543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住　所</w:t>
      </w:r>
    </w:p>
    <w:p w14:paraId="634E84E5" w14:textId="77777777" w:rsidR="00235B89" w:rsidRPr="00375439" w:rsidRDefault="000A0F77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  <w:r w:rsidRPr="0037543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受注者</w:t>
      </w:r>
    </w:p>
    <w:p w14:paraId="564D41F2" w14:textId="77777777" w:rsidR="00235B89" w:rsidRPr="00375439" w:rsidRDefault="00B43A36">
      <w:pPr>
        <w:adjustRightInd/>
        <w:ind w:firstLineChars="2000" w:firstLine="4400"/>
        <w:rPr>
          <w:rFonts w:asciiTheme="minorEastAsia" w:eastAsiaTheme="minorEastAsia" w:hAnsiTheme="minorEastAsia"/>
          <w:color w:val="000000" w:themeColor="text1"/>
          <w:sz w:val="22"/>
        </w:rPr>
      </w:pPr>
      <w:r w:rsidRPr="0037543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氏　名　　　　　　　　　　　　　　　</w:t>
      </w:r>
    </w:p>
    <w:p w14:paraId="6CE7CB4F" w14:textId="77777777" w:rsidR="00235B89" w:rsidRPr="00375439" w:rsidRDefault="00235B89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36F9335" w14:textId="77777777" w:rsidR="00235B89" w:rsidRPr="00375439" w:rsidRDefault="000A0F77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  <w:r w:rsidRPr="0037543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下記工事の現場代理人等を定めましたので</w:t>
      </w:r>
      <w:r w:rsidR="004344DA" w:rsidRPr="00375439">
        <w:rPr>
          <w:rFonts w:asciiTheme="minorEastAsia" w:eastAsiaTheme="minorEastAsia" w:hAnsiTheme="minorEastAsia" w:hint="eastAsia"/>
          <w:color w:val="000000" w:themeColor="text1"/>
          <w:sz w:val="22"/>
        </w:rPr>
        <w:t>秩父広域市町村圏組合</w:t>
      </w:r>
      <w:r w:rsidRPr="00375439">
        <w:rPr>
          <w:rFonts w:asciiTheme="minorEastAsia" w:eastAsiaTheme="minorEastAsia" w:hAnsiTheme="minorEastAsia" w:hint="eastAsia"/>
          <w:color w:val="000000" w:themeColor="text1"/>
          <w:sz w:val="22"/>
        </w:rPr>
        <w:t>工事請負契約約款第10条第１項の規定により経歴書を添えて通知します。</w:t>
      </w:r>
    </w:p>
    <w:p w14:paraId="3A6F1552" w14:textId="77777777" w:rsidR="00235B89" w:rsidRPr="00375439" w:rsidRDefault="000A0F77">
      <w:pPr>
        <w:adjustRightInd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 w:rsidRPr="00375439">
        <w:rPr>
          <w:rFonts w:asciiTheme="minorEastAsia" w:eastAsiaTheme="minorEastAsia" w:hAnsiTheme="minorEastAsia" w:hint="eastAsia"/>
          <w:color w:val="000000" w:themeColor="text1"/>
          <w:sz w:val="22"/>
        </w:rPr>
        <w:t>記</w:t>
      </w:r>
    </w:p>
    <w:tbl>
      <w:tblPr>
        <w:tblW w:w="945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1"/>
        <w:gridCol w:w="3261"/>
        <w:gridCol w:w="3118"/>
        <w:gridCol w:w="1432"/>
      </w:tblGrid>
      <w:tr w:rsidR="00375439" w:rsidRPr="00375439" w14:paraId="50CBA835" w14:textId="77777777">
        <w:trPr>
          <w:trHeight w:val="451"/>
        </w:trPr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2" w:space="0" w:color="auto"/>
            </w:tcBorders>
            <w:vAlign w:val="center"/>
          </w:tcPr>
          <w:p w14:paraId="5291C60D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工 事 名</w:t>
            </w:r>
          </w:p>
        </w:tc>
        <w:tc>
          <w:tcPr>
            <w:tcW w:w="7811" w:type="dxa"/>
            <w:gridSpan w:val="3"/>
            <w:tcBorders>
              <w:top w:val="single" w:sz="12" w:space="0" w:color="000000"/>
              <w:left w:val="single" w:sz="2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3D67C3B4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375439" w:rsidRPr="00375439" w14:paraId="40BA3147" w14:textId="77777777">
        <w:trPr>
          <w:trHeight w:val="429"/>
        </w:trPr>
        <w:tc>
          <w:tcPr>
            <w:tcW w:w="164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2" w:space="0" w:color="auto"/>
            </w:tcBorders>
            <w:vAlign w:val="center"/>
          </w:tcPr>
          <w:p w14:paraId="3000CE99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工事場所</w:t>
            </w:r>
          </w:p>
        </w:tc>
        <w:tc>
          <w:tcPr>
            <w:tcW w:w="7811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2A029927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375439" w:rsidRPr="00375439" w14:paraId="037D53D7" w14:textId="77777777">
        <w:trPr>
          <w:trHeight w:val="407"/>
        </w:trPr>
        <w:tc>
          <w:tcPr>
            <w:tcW w:w="164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2" w:space="0" w:color="auto"/>
            </w:tcBorders>
            <w:vAlign w:val="center"/>
          </w:tcPr>
          <w:p w14:paraId="42014EE7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工　　期</w:t>
            </w:r>
          </w:p>
        </w:tc>
        <w:tc>
          <w:tcPr>
            <w:tcW w:w="7811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473CD327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令和　　年　　月　　日　～　令和　　年　　月　　日</w:t>
            </w:r>
          </w:p>
        </w:tc>
      </w:tr>
      <w:tr w:rsidR="00375439" w:rsidRPr="00375439" w14:paraId="663DEAA5" w14:textId="77777777">
        <w:trPr>
          <w:trHeight w:val="407"/>
        </w:trPr>
        <w:tc>
          <w:tcPr>
            <w:tcW w:w="164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2" w:space="0" w:color="auto"/>
            </w:tcBorders>
            <w:vAlign w:val="center"/>
          </w:tcPr>
          <w:p w14:paraId="7A061C52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請負代金額</w:t>
            </w:r>
          </w:p>
        </w:tc>
        <w:tc>
          <w:tcPr>
            <w:tcW w:w="7811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57795EFD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375439" w:rsidRPr="00375439" w14:paraId="6FE7E885" w14:textId="77777777">
        <w:trPr>
          <w:trHeight w:val="431"/>
        </w:trPr>
        <w:tc>
          <w:tcPr>
            <w:tcW w:w="1641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705FBADE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技術者分類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90CB50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技術者氏名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4D48EDD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ind w:left="48" w:hangingChars="22" w:hanging="4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技術者従事期間</w:t>
            </w: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（西暦）※２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69795CBF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ind w:left="48" w:hangingChars="22" w:hanging="4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備考</w:t>
            </w:r>
          </w:p>
        </w:tc>
      </w:tr>
      <w:tr w:rsidR="00375439" w:rsidRPr="00375439" w14:paraId="07AC4073" w14:textId="77777777">
        <w:trPr>
          <w:trHeight w:val="195"/>
        </w:trPr>
        <w:tc>
          <w:tcPr>
            <w:tcW w:w="1641" w:type="dxa"/>
            <w:vMerge w:val="restart"/>
            <w:tcBorders>
              <w:top w:val="single" w:sz="6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2ED02E0E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現場代理人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8CC2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ind w:left="35" w:hangingChars="22" w:hanging="35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 xml:space="preserve">フリガナ　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BB8E65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ind w:left="48" w:hangingChars="22" w:hanging="4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年　　月　　日～</w:t>
            </w:r>
          </w:p>
          <w:p w14:paraId="7E52A110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ind w:left="48" w:hangingChars="22" w:hanging="4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年　　月　　日</w:t>
            </w:r>
          </w:p>
        </w:tc>
        <w:tc>
          <w:tcPr>
            <w:tcW w:w="1432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2F9E3FD" w14:textId="77777777" w:rsidR="00235B89" w:rsidRPr="00375439" w:rsidRDefault="00235B89">
            <w:pPr>
              <w:suppressAutoHyphens/>
              <w:kinsoku w:val="0"/>
              <w:autoSpaceDE w:val="0"/>
              <w:autoSpaceDN w:val="0"/>
              <w:spacing w:line="360" w:lineRule="exact"/>
              <w:ind w:left="35" w:hangingChars="22" w:hanging="35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</w:tr>
      <w:tr w:rsidR="00375439" w:rsidRPr="00375439" w14:paraId="0E159F8A" w14:textId="77777777">
        <w:trPr>
          <w:trHeight w:val="783"/>
        </w:trPr>
        <w:tc>
          <w:tcPr>
            <w:tcW w:w="164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311F97" w14:textId="77777777" w:rsidR="00235B89" w:rsidRPr="00375439" w:rsidRDefault="00235B8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1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DD50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5830D5" w14:textId="77777777" w:rsidR="00235B89" w:rsidRPr="00375439" w:rsidRDefault="00235B8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F56555C" w14:textId="77777777" w:rsidR="00235B89" w:rsidRPr="00375439" w:rsidRDefault="00235B8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375439" w:rsidRPr="00375439" w14:paraId="7571025F" w14:textId="77777777">
        <w:trPr>
          <w:trHeight w:val="380"/>
        </w:trPr>
        <w:tc>
          <w:tcPr>
            <w:tcW w:w="1641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E9620EF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主任技術者</w:t>
            </w:r>
          </w:p>
          <w:p w14:paraId="107A6CAF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監理技術者</w:t>
            </w:r>
          </w:p>
          <w:p w14:paraId="43A832CA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[ 専任 ・非専任 ]</w:t>
            </w:r>
          </w:p>
          <w:p w14:paraId="26B15896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注１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26DD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ind w:left="35" w:hangingChars="22" w:hanging="35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 xml:space="preserve">フリガナ　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FFEB37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ind w:left="48" w:hangingChars="22" w:hanging="4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年　　月　　日～</w:t>
            </w:r>
          </w:p>
          <w:p w14:paraId="42EF6B6E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ind w:left="48" w:hangingChars="22" w:hanging="4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年　　月　　日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5F93B9E" w14:textId="77777777" w:rsidR="00235B89" w:rsidRPr="00375439" w:rsidRDefault="00235B89">
            <w:pPr>
              <w:suppressAutoHyphens/>
              <w:kinsoku w:val="0"/>
              <w:autoSpaceDE w:val="0"/>
              <w:autoSpaceDN w:val="0"/>
              <w:spacing w:line="360" w:lineRule="exact"/>
              <w:ind w:left="35" w:hangingChars="22" w:hanging="35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</w:tr>
      <w:tr w:rsidR="00375439" w:rsidRPr="00375439" w14:paraId="40DE35E5" w14:textId="77777777">
        <w:trPr>
          <w:trHeight w:val="808"/>
        </w:trPr>
        <w:tc>
          <w:tcPr>
            <w:tcW w:w="164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B74FEF6" w14:textId="77777777" w:rsidR="00235B89" w:rsidRPr="00375439" w:rsidRDefault="00235B8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CE01" w14:textId="77777777" w:rsidR="00235B89" w:rsidRPr="00375439" w:rsidRDefault="000A0F77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7543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CBD67" w14:textId="77777777" w:rsidR="00235B89" w:rsidRPr="00375439" w:rsidRDefault="00235B8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61AE55F" w14:textId="77777777" w:rsidR="00235B89" w:rsidRPr="00375439" w:rsidRDefault="00235B8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27C65780" w14:textId="77777777" w:rsidR="00235B89" w:rsidRPr="00375439" w:rsidRDefault="000A0F77">
      <w:pPr>
        <w:adjustRightInd/>
        <w:spacing w:line="200" w:lineRule="exact"/>
        <w:rPr>
          <w:rFonts w:asciiTheme="minorEastAsia" w:eastAsiaTheme="minorEastAsia" w:hAnsiTheme="minorEastAsia"/>
          <w:color w:val="000000" w:themeColor="text1"/>
          <w:sz w:val="16"/>
        </w:rPr>
      </w:pPr>
      <w:r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 xml:space="preserve">　建設業許可を受けている建設業者が施工する工事には、必ず「主任技術者」を選任すること。なお、請負代金額が</w:t>
      </w:r>
      <w:r w:rsidR="006B4C5D"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>4,</w:t>
      </w:r>
      <w:r w:rsidR="00E77AAF"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>5</w:t>
      </w:r>
      <w:r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>00万円(建築一式工事は</w:t>
      </w:r>
      <w:r w:rsidR="00E77AAF"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>9</w:t>
      </w:r>
      <w:r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>,000万円)以上となる場合、配置技術者は工事ごとの「専任の」者を、下請代金の額の総額が</w:t>
      </w:r>
      <w:r w:rsidR="00E77AAF"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>5</w:t>
      </w:r>
      <w:r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>,</w:t>
      </w:r>
      <w:r w:rsidR="00E77AAF"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>0</w:t>
      </w:r>
      <w:r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>00万円(建築一式工事は</w:t>
      </w:r>
      <w:r w:rsidR="00E77AAF"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>8</w:t>
      </w:r>
      <w:r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>,000万円)以上となる場合、主任技術者に代え「監理技術者」を選任すること。</w:t>
      </w:r>
    </w:p>
    <w:p w14:paraId="7F17A403" w14:textId="77777777" w:rsidR="00235B89" w:rsidRPr="00375439" w:rsidRDefault="00B43A36">
      <w:pPr>
        <w:adjustRightInd/>
        <w:spacing w:line="200" w:lineRule="exact"/>
        <w:ind w:left="141" w:hangingChars="88" w:hanging="141"/>
        <w:rPr>
          <w:rFonts w:asciiTheme="minorEastAsia" w:eastAsiaTheme="minorEastAsia" w:hAnsiTheme="minorEastAsia"/>
          <w:color w:val="000000" w:themeColor="text1"/>
          <w:sz w:val="16"/>
        </w:rPr>
      </w:pPr>
      <w:r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 xml:space="preserve">　　※</w:t>
      </w:r>
      <w:r w:rsidR="000A0F77"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>１）主任技術者又は監理技術者に○を付けること。専任又は非専任に○を付けること。</w:t>
      </w:r>
    </w:p>
    <w:p w14:paraId="48FBF11D" w14:textId="77777777" w:rsidR="00235B89" w:rsidRPr="00375439" w:rsidRDefault="00B43A36">
      <w:pPr>
        <w:adjustRightInd/>
        <w:spacing w:line="200" w:lineRule="exact"/>
        <w:ind w:left="141" w:hangingChars="88" w:hanging="141"/>
        <w:rPr>
          <w:rFonts w:asciiTheme="minorEastAsia" w:eastAsiaTheme="minorEastAsia" w:hAnsiTheme="minorEastAsia"/>
          <w:color w:val="000000" w:themeColor="text1"/>
          <w:sz w:val="16"/>
        </w:rPr>
      </w:pPr>
      <w:r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 xml:space="preserve">　　※</w:t>
      </w:r>
      <w:r w:rsidR="000A0F77"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>２）技術者従事期間が工期と異なる場合は記入すること。</w:t>
      </w:r>
    </w:p>
    <w:p w14:paraId="045DC047" w14:textId="7FDD26E0" w:rsidR="00235B89" w:rsidRPr="00375439" w:rsidRDefault="000A0F77">
      <w:pPr>
        <w:adjustRightInd/>
        <w:spacing w:line="200" w:lineRule="exact"/>
        <w:ind w:left="850" w:hangingChars="531" w:hanging="850"/>
        <w:rPr>
          <w:rFonts w:asciiTheme="minorEastAsia" w:eastAsiaTheme="minorEastAsia" w:hAnsiTheme="minorEastAsia"/>
          <w:color w:val="000000" w:themeColor="text1"/>
          <w:sz w:val="16"/>
        </w:rPr>
      </w:pPr>
      <w:r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 xml:space="preserve">　　注</w:t>
      </w:r>
      <w:r w:rsidR="00B43A36"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 xml:space="preserve">　</w:t>
      </w:r>
      <w:r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>）</w:t>
      </w:r>
      <w:r w:rsidR="00AC33C3"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>「監理技術者補佐を配置」、</w:t>
      </w:r>
      <w:r w:rsidR="00FA789B"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>「連絡員を配置」、</w:t>
      </w:r>
      <w:r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>「専門技術者を配置」又は「技術者を複数配置」する場合は記入欄に追加すること。</w:t>
      </w:r>
    </w:p>
    <w:p w14:paraId="1BA615FF" w14:textId="77777777" w:rsidR="00235B89" w:rsidRPr="00375439" w:rsidRDefault="000A0F77" w:rsidP="00177A21">
      <w:pPr>
        <w:adjustRightInd/>
        <w:spacing w:line="200" w:lineRule="exact"/>
        <w:ind w:leftChars="328" w:left="992" w:hangingChars="87" w:hanging="139"/>
        <w:rPr>
          <w:rFonts w:asciiTheme="minorEastAsia" w:eastAsiaTheme="minorEastAsia" w:hAnsiTheme="minorEastAsia"/>
          <w:color w:val="000000" w:themeColor="text1"/>
          <w:sz w:val="16"/>
        </w:rPr>
      </w:pPr>
      <w:r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>建設業法第２６条の２に該当する「専門技術者」を要する工事の場合は、備考欄に技術者を置いて施工する建設業法上</w:t>
      </w:r>
    </w:p>
    <w:p w14:paraId="4DA6A5F0" w14:textId="77777777" w:rsidR="00235B89" w:rsidRPr="00375439" w:rsidRDefault="000A0F77" w:rsidP="00177A21">
      <w:pPr>
        <w:adjustRightInd/>
        <w:spacing w:line="200" w:lineRule="exact"/>
        <w:ind w:firstLineChars="443" w:firstLine="709"/>
        <w:rPr>
          <w:rFonts w:asciiTheme="minorEastAsia" w:eastAsiaTheme="minorEastAsia" w:hAnsiTheme="minorEastAsia"/>
          <w:color w:val="000000" w:themeColor="text1"/>
          <w:sz w:val="16"/>
        </w:rPr>
      </w:pPr>
      <w:r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>の区分を記入すること。</w:t>
      </w:r>
    </w:p>
    <w:p w14:paraId="0D38BAE9" w14:textId="77777777" w:rsidR="00235B89" w:rsidRPr="00375439" w:rsidRDefault="000A0F77" w:rsidP="00177A21">
      <w:pPr>
        <w:adjustRightInd/>
        <w:spacing w:line="200" w:lineRule="exact"/>
        <w:ind w:firstLineChars="531" w:firstLine="850"/>
        <w:rPr>
          <w:rFonts w:asciiTheme="minorEastAsia" w:eastAsiaTheme="minorEastAsia" w:hAnsiTheme="minorEastAsia"/>
          <w:color w:val="000000" w:themeColor="text1"/>
          <w:sz w:val="18"/>
        </w:rPr>
      </w:pPr>
      <w:r w:rsidRPr="00375439">
        <w:rPr>
          <w:rFonts w:asciiTheme="minorEastAsia" w:eastAsiaTheme="minorEastAsia" w:hAnsiTheme="minorEastAsia" w:hint="eastAsia"/>
          <w:color w:val="000000" w:themeColor="text1"/>
          <w:sz w:val="16"/>
        </w:rPr>
        <w:t>技術者を複数配置する場合は、備考欄に個々の技術者の職務分担を記載し発注者に説明すること。</w:t>
      </w:r>
    </w:p>
    <w:sectPr w:rsidR="00235B89" w:rsidRPr="00375439">
      <w:footerReference w:type="default" r:id="rId6"/>
      <w:pgSz w:w="11906" w:h="16838"/>
      <w:pgMar w:top="1814" w:right="1247" w:bottom="1134" w:left="1247" w:header="284" w:footer="397" w:gutter="0"/>
      <w:pgNumType w:fmt="numberInDash" w:start="1455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3E560" w14:textId="77777777" w:rsidR="007608AF" w:rsidRDefault="007608AF">
      <w:r>
        <w:separator/>
      </w:r>
    </w:p>
  </w:endnote>
  <w:endnote w:type="continuationSeparator" w:id="0">
    <w:p w14:paraId="3B271549" w14:textId="77777777" w:rsidR="007608AF" w:rsidRDefault="0076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58ED" w14:textId="77777777" w:rsidR="00235B89" w:rsidRDefault="00235B8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4480" w14:textId="77777777" w:rsidR="007608AF" w:rsidRDefault="007608AF">
      <w:r>
        <w:separator/>
      </w:r>
    </w:p>
  </w:footnote>
  <w:footnote w:type="continuationSeparator" w:id="0">
    <w:p w14:paraId="7651BA79" w14:textId="77777777" w:rsidR="007608AF" w:rsidRDefault="00760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30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89"/>
    <w:rsid w:val="00085962"/>
    <w:rsid w:val="000A0F77"/>
    <w:rsid w:val="00177A21"/>
    <w:rsid w:val="00235B89"/>
    <w:rsid w:val="00256C35"/>
    <w:rsid w:val="00375439"/>
    <w:rsid w:val="0042396E"/>
    <w:rsid w:val="004344DA"/>
    <w:rsid w:val="006B4C5D"/>
    <w:rsid w:val="007608AF"/>
    <w:rsid w:val="00872446"/>
    <w:rsid w:val="00933F95"/>
    <w:rsid w:val="009866F5"/>
    <w:rsid w:val="00A90C7D"/>
    <w:rsid w:val="00AC33C3"/>
    <w:rsid w:val="00B43A36"/>
    <w:rsid w:val="00CF268A"/>
    <w:rsid w:val="00E77AAF"/>
    <w:rsid w:val="00E861FF"/>
    <w:rsid w:val="00F20C5E"/>
    <w:rsid w:val="00FA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8C171E"/>
  <w15:docId w15:val="{C4EA7CCD-6EE6-46F6-B8F0-E3B5E25C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360" w:lineRule="exact"/>
    </w:pPr>
    <w:rPr>
      <w:sz w:val="22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paragraph" w:styleId="a9">
    <w:name w:val="Date"/>
    <w:basedOn w:val="a"/>
    <w:next w:val="a"/>
  </w:style>
  <w:style w:type="character" w:styleId="aa">
    <w:name w:val="FollowedHyperlink"/>
    <w:basedOn w:val="a0"/>
    <w:rPr>
      <w:color w:val="800080"/>
      <w:u w:val="single"/>
    </w:rPr>
  </w:style>
  <w:style w:type="character" w:customStyle="1" w:styleId="a5">
    <w:name w:val="フッター (文字)"/>
    <w:basedOn w:val="a0"/>
    <w:link w:val="a4"/>
    <w:rPr>
      <w:rFonts w:ascii="ＭＳ 明朝" w:hAnsi="ＭＳ 明朝"/>
      <w:color w:val="000000"/>
      <w:sz w:val="26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（標準請負契約約款第３条関係）</vt:lpstr>
    </vt:vector>
  </TitlesOfParts>
  <Company>埼玉県庁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（標準請負契約約款第３条関係）</dc:title>
  <dc:creator>山中　賢</dc:creator>
  <cp:lastModifiedBy>小林 優太</cp:lastModifiedBy>
  <cp:revision>6</cp:revision>
  <cp:lastPrinted>2021-06-07T00:03:00Z</cp:lastPrinted>
  <dcterms:created xsi:type="dcterms:W3CDTF">2023-05-23T05:40:00Z</dcterms:created>
  <dcterms:modified xsi:type="dcterms:W3CDTF">2026-04-24T04:53:00Z</dcterms:modified>
</cp:coreProperties>
</file>